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04" w:rsidRPr="00C01F04" w:rsidRDefault="00C01F04" w:rsidP="00C01F04">
      <w:pPr>
        <w:spacing w:after="0" w:line="240" w:lineRule="auto"/>
        <w:jc w:val="center"/>
        <w:rPr>
          <w:rFonts w:ascii="Times New Roman" w:hAnsi="Times New Roman" w:cs="Times New Roman"/>
          <w:b/>
          <w:sz w:val="24"/>
          <w:szCs w:val="24"/>
        </w:rPr>
      </w:pPr>
      <w:r w:rsidRPr="00C01F04">
        <w:rPr>
          <w:rFonts w:ascii="Times New Roman" w:hAnsi="Times New Roman" w:cs="Times New Roman"/>
          <w:b/>
          <w:sz w:val="24"/>
          <w:szCs w:val="24"/>
        </w:rPr>
        <w:t>Муниципальное бюджетное дошкольное образовательное учреждение</w:t>
      </w:r>
    </w:p>
    <w:p w:rsidR="00C01F04" w:rsidRPr="00C01F04" w:rsidRDefault="00C01F04" w:rsidP="00C01F04">
      <w:pPr>
        <w:spacing w:after="0" w:line="240" w:lineRule="auto"/>
        <w:jc w:val="center"/>
        <w:rPr>
          <w:rFonts w:ascii="Times New Roman" w:hAnsi="Times New Roman" w:cs="Times New Roman"/>
          <w:b/>
          <w:sz w:val="24"/>
          <w:szCs w:val="24"/>
        </w:rPr>
      </w:pPr>
      <w:r w:rsidRPr="00C01F04">
        <w:rPr>
          <w:rFonts w:ascii="Times New Roman" w:hAnsi="Times New Roman" w:cs="Times New Roman"/>
          <w:b/>
          <w:sz w:val="24"/>
          <w:szCs w:val="24"/>
        </w:rPr>
        <w:t>«Детский сад №19» с. Зеркальное Кавалеровского муниципального округа</w:t>
      </w:r>
    </w:p>
    <w:p w:rsidR="00C01F04" w:rsidRPr="00C01F04" w:rsidRDefault="00C01F04" w:rsidP="00C01F04">
      <w:pPr>
        <w:spacing w:after="0" w:line="240" w:lineRule="auto"/>
        <w:jc w:val="center"/>
        <w:rPr>
          <w:rFonts w:ascii="Times New Roman" w:hAnsi="Times New Roman" w:cs="Times New Roman"/>
          <w:b/>
          <w:sz w:val="24"/>
          <w:szCs w:val="24"/>
        </w:rPr>
      </w:pPr>
      <w:r w:rsidRPr="00C01F04">
        <w:rPr>
          <w:rFonts w:ascii="Times New Roman" w:hAnsi="Times New Roman" w:cs="Times New Roman"/>
          <w:b/>
          <w:sz w:val="24"/>
          <w:szCs w:val="24"/>
        </w:rPr>
        <w:t>Приморского края</w:t>
      </w:r>
    </w:p>
    <w:p w:rsidR="00C01F04" w:rsidRDefault="00C01F04" w:rsidP="00C01F04">
      <w:pPr>
        <w:jc w:val="right"/>
      </w:pPr>
      <w:r w:rsidRPr="00C01F04">
        <w:rPr>
          <w:rFonts w:ascii="Times New Roman" w:hAnsi="Times New Roman" w:cs="Times New Roman"/>
          <w:b/>
          <w:sz w:val="24"/>
          <w:szCs w:val="24"/>
        </w:rPr>
        <w:tab/>
      </w:r>
      <w:r w:rsidRPr="00C01F04">
        <w:rPr>
          <w:rFonts w:ascii="Times New Roman" w:hAnsi="Times New Roman" w:cs="Times New Roman"/>
          <w:b/>
          <w:sz w:val="24"/>
          <w:szCs w:val="24"/>
        </w:rPr>
        <w:tab/>
      </w:r>
      <w:r w:rsidRPr="00C01F04">
        <w:rPr>
          <w:rFonts w:ascii="Times New Roman" w:hAnsi="Times New Roman" w:cs="Times New Roman"/>
          <w:b/>
          <w:sz w:val="24"/>
          <w:szCs w:val="24"/>
        </w:rPr>
        <w:tab/>
      </w:r>
      <w:r>
        <w:tab/>
      </w:r>
      <w:r>
        <w:tab/>
      </w:r>
    </w:p>
    <w:p w:rsidR="00C01F04" w:rsidRDefault="00C01F04" w:rsidP="00C01F04">
      <w:pPr>
        <w:jc w:val="right"/>
      </w:pPr>
    </w:p>
    <w:p w:rsidR="00813775" w:rsidRDefault="00813775" w:rsidP="00813775">
      <w:pPr>
        <w:spacing w:after="0" w:line="240" w:lineRule="auto"/>
        <w:jc w:val="right"/>
        <w:rPr>
          <w:b/>
        </w:rPr>
      </w:pPr>
    </w:p>
    <w:p w:rsidR="00C01F04" w:rsidRPr="00813775" w:rsidRDefault="00C01F04" w:rsidP="00813775">
      <w:pPr>
        <w:spacing w:after="0" w:line="240" w:lineRule="auto"/>
        <w:jc w:val="right"/>
        <w:rPr>
          <w:b/>
        </w:rPr>
      </w:pPr>
      <w:r w:rsidRPr="00813775">
        <w:rPr>
          <w:b/>
        </w:rPr>
        <w:t>УТВЕРЖДЕНО:</w:t>
      </w:r>
    </w:p>
    <w:p w:rsidR="00C01F04" w:rsidRPr="00813775" w:rsidRDefault="00C01F04" w:rsidP="00813775">
      <w:pPr>
        <w:spacing w:after="0" w:line="240" w:lineRule="auto"/>
        <w:jc w:val="right"/>
        <w:rPr>
          <w:b/>
        </w:rPr>
      </w:pPr>
      <w:r w:rsidRPr="00813775">
        <w:rPr>
          <w:b/>
        </w:rPr>
        <w:t>Заведующим  МБДОУ №19</w:t>
      </w:r>
    </w:p>
    <w:p w:rsidR="00C01F04" w:rsidRPr="00813775" w:rsidRDefault="00C01F04" w:rsidP="00813775">
      <w:pPr>
        <w:spacing w:after="0" w:line="240" w:lineRule="auto"/>
        <w:jc w:val="right"/>
        <w:rPr>
          <w:b/>
        </w:rPr>
      </w:pPr>
      <w:r w:rsidRPr="00813775">
        <w:rPr>
          <w:b/>
        </w:rPr>
        <w:t>______________С.К. Рак</w:t>
      </w:r>
    </w:p>
    <w:p w:rsidR="00C01F04" w:rsidRPr="00813775" w:rsidRDefault="00E16CB6" w:rsidP="00813775">
      <w:pPr>
        <w:spacing w:after="0" w:line="240" w:lineRule="auto"/>
        <w:jc w:val="right"/>
        <w:rPr>
          <w:b/>
        </w:rPr>
      </w:pPr>
      <w:r>
        <w:rPr>
          <w:b/>
        </w:rPr>
        <w:t>Приказ от 28.08.2021г. №53-а</w:t>
      </w:r>
      <w:bookmarkStart w:id="0" w:name="_GoBack"/>
      <w:bookmarkEnd w:id="0"/>
    </w:p>
    <w:p w:rsidR="00C01F04" w:rsidRDefault="00C01F04" w:rsidP="00C01F04">
      <w:pPr>
        <w:jc w:val="right"/>
      </w:pPr>
    </w:p>
    <w:p w:rsidR="0016132F" w:rsidRPr="00813775" w:rsidRDefault="00C01F04" w:rsidP="00813775">
      <w:pPr>
        <w:jc w:val="right"/>
        <w:rPr>
          <w:rFonts w:ascii="Times New Roman" w:eastAsia="Times New Roman" w:hAnsi="Times New Roman" w:cs="Times New Roman"/>
          <w:sz w:val="20"/>
          <w:szCs w:val="20"/>
          <w:lang w:eastAsia="ru-RU"/>
        </w:rPr>
      </w:pPr>
      <w:r>
        <w:tab/>
      </w:r>
      <w:r>
        <w:tab/>
      </w:r>
      <w:r>
        <w:tab/>
      </w:r>
      <w:r>
        <w:tab/>
      </w:r>
      <w:r>
        <w:tab/>
      </w:r>
    </w:p>
    <w:p w:rsidR="0016132F" w:rsidRDefault="0016132F"/>
    <w:p w:rsidR="0016132F" w:rsidRDefault="0016132F"/>
    <w:p w:rsidR="0016132F" w:rsidRDefault="0016132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447C7" w:rsidTr="00A51247">
        <w:tc>
          <w:tcPr>
            <w:tcW w:w="4926" w:type="dxa"/>
          </w:tcPr>
          <w:p w:rsidR="005447C7" w:rsidRPr="005447C7" w:rsidRDefault="005447C7" w:rsidP="00E3291D">
            <w:pPr>
              <w:jc w:val="center"/>
              <w:rPr>
                <w:rFonts w:ascii="Times New Roman" w:hAnsi="Times New Roman" w:cs="Times New Roman"/>
                <w:b/>
                <w:sz w:val="20"/>
                <w:szCs w:val="20"/>
              </w:rPr>
            </w:pPr>
          </w:p>
        </w:tc>
        <w:tc>
          <w:tcPr>
            <w:tcW w:w="4927" w:type="dxa"/>
          </w:tcPr>
          <w:p w:rsidR="005447C7" w:rsidRPr="005447C7" w:rsidRDefault="005447C7" w:rsidP="005447C7">
            <w:pPr>
              <w:jc w:val="center"/>
              <w:rPr>
                <w:rFonts w:ascii="Times New Roman" w:hAnsi="Times New Roman" w:cs="Times New Roman"/>
                <w:b/>
                <w:sz w:val="20"/>
                <w:szCs w:val="20"/>
              </w:rPr>
            </w:pPr>
          </w:p>
        </w:tc>
      </w:tr>
    </w:tbl>
    <w:p w:rsidR="009A44DA" w:rsidRPr="00E3291D" w:rsidRDefault="00E3291D" w:rsidP="00C01F04">
      <w:pPr>
        <w:rPr>
          <w:rFonts w:ascii="Times New Roman" w:hAnsi="Times New Roman" w:cs="Times New Roman"/>
          <w:b/>
          <w:sz w:val="72"/>
          <w:szCs w:val="72"/>
        </w:rPr>
      </w:pPr>
      <w:r w:rsidRPr="00E3291D">
        <w:rPr>
          <w:rFonts w:ascii="Times New Roman" w:hAnsi="Times New Roman" w:cs="Times New Roman"/>
          <w:b/>
          <w:sz w:val="72"/>
          <w:szCs w:val="72"/>
        </w:rPr>
        <w:t>ПРОГРАММА РАЗВИТИЯ</w:t>
      </w:r>
    </w:p>
    <w:p w:rsidR="00E3291D" w:rsidRPr="00E3291D" w:rsidRDefault="00FA7FA8" w:rsidP="004D1BDB">
      <w:pPr>
        <w:rPr>
          <w:rFonts w:ascii="Times New Roman" w:hAnsi="Times New Roman" w:cs="Times New Roman"/>
          <w:sz w:val="44"/>
          <w:szCs w:val="44"/>
        </w:rPr>
      </w:pPr>
      <w:r>
        <w:rPr>
          <w:rFonts w:ascii="Times New Roman" w:hAnsi="Times New Roman" w:cs="Times New Roman"/>
          <w:sz w:val="44"/>
          <w:szCs w:val="44"/>
        </w:rPr>
        <w:t xml:space="preserve">       </w:t>
      </w:r>
      <w:r w:rsidR="00E3291D" w:rsidRPr="00E3291D">
        <w:rPr>
          <w:rFonts w:ascii="Times New Roman" w:hAnsi="Times New Roman" w:cs="Times New Roman"/>
          <w:sz w:val="44"/>
          <w:szCs w:val="44"/>
        </w:rPr>
        <w:t xml:space="preserve"> </w:t>
      </w:r>
      <w:r w:rsidR="004D1BDB">
        <w:rPr>
          <w:rFonts w:ascii="Times New Roman" w:hAnsi="Times New Roman" w:cs="Times New Roman"/>
          <w:sz w:val="44"/>
          <w:szCs w:val="44"/>
        </w:rPr>
        <w:t>«</w:t>
      </w:r>
      <w:r w:rsidR="00F12240">
        <w:rPr>
          <w:rFonts w:ascii="Times New Roman" w:hAnsi="Times New Roman" w:cs="Times New Roman"/>
          <w:sz w:val="44"/>
          <w:szCs w:val="44"/>
        </w:rPr>
        <w:t>ДЕТСКИЙ САД</w:t>
      </w:r>
      <w:r w:rsidR="004D1BDB">
        <w:rPr>
          <w:rFonts w:ascii="Times New Roman" w:hAnsi="Times New Roman" w:cs="Times New Roman"/>
          <w:sz w:val="44"/>
          <w:szCs w:val="44"/>
        </w:rPr>
        <w:t xml:space="preserve"> №19» с.</w:t>
      </w:r>
      <w:r w:rsidR="00F12240">
        <w:rPr>
          <w:rFonts w:ascii="Times New Roman" w:hAnsi="Times New Roman" w:cs="Times New Roman"/>
          <w:sz w:val="44"/>
          <w:szCs w:val="44"/>
        </w:rPr>
        <w:t xml:space="preserve"> </w:t>
      </w:r>
      <w:r w:rsidR="004D1BDB">
        <w:rPr>
          <w:rFonts w:ascii="Times New Roman" w:hAnsi="Times New Roman" w:cs="Times New Roman"/>
          <w:sz w:val="44"/>
          <w:szCs w:val="44"/>
        </w:rPr>
        <w:t>Зеркальное</w:t>
      </w:r>
    </w:p>
    <w:p w:rsidR="00E3291D" w:rsidRDefault="000B0171" w:rsidP="00E3291D">
      <w:pPr>
        <w:jc w:val="center"/>
        <w:rPr>
          <w:rFonts w:ascii="Times New Roman" w:hAnsi="Times New Roman" w:cs="Times New Roman"/>
          <w:sz w:val="44"/>
          <w:szCs w:val="44"/>
        </w:rPr>
      </w:pPr>
      <w:r>
        <w:rPr>
          <w:rFonts w:ascii="Times New Roman" w:hAnsi="Times New Roman" w:cs="Times New Roman"/>
          <w:sz w:val="44"/>
          <w:szCs w:val="44"/>
        </w:rPr>
        <w:t xml:space="preserve">НА </w:t>
      </w:r>
      <w:r w:rsidR="00383A0A">
        <w:rPr>
          <w:rFonts w:ascii="Times New Roman" w:hAnsi="Times New Roman" w:cs="Times New Roman"/>
          <w:sz w:val="44"/>
          <w:szCs w:val="44"/>
        </w:rPr>
        <w:t>2021-2026</w:t>
      </w:r>
      <w:r w:rsidR="00E3291D" w:rsidRPr="00E3291D">
        <w:rPr>
          <w:rFonts w:ascii="Times New Roman" w:hAnsi="Times New Roman" w:cs="Times New Roman"/>
          <w:sz w:val="44"/>
          <w:szCs w:val="44"/>
        </w:rPr>
        <w:t>г.</w:t>
      </w:r>
    </w:p>
    <w:p w:rsidR="00E3291D" w:rsidRDefault="00E3291D" w:rsidP="00E3291D">
      <w:pPr>
        <w:jc w:val="center"/>
        <w:rPr>
          <w:rFonts w:ascii="Times New Roman" w:hAnsi="Times New Roman" w:cs="Times New Roman"/>
          <w:sz w:val="44"/>
          <w:szCs w:val="44"/>
        </w:rPr>
      </w:pPr>
    </w:p>
    <w:p w:rsidR="00E3291D" w:rsidRDefault="00E3291D" w:rsidP="00E3291D">
      <w:pPr>
        <w:jc w:val="center"/>
        <w:rPr>
          <w:rFonts w:ascii="Times New Roman" w:hAnsi="Times New Roman" w:cs="Times New Roman"/>
          <w:sz w:val="44"/>
          <w:szCs w:val="44"/>
        </w:rPr>
      </w:pPr>
    </w:p>
    <w:p w:rsidR="00E3291D" w:rsidRDefault="00E3291D" w:rsidP="00E3291D">
      <w:pPr>
        <w:jc w:val="center"/>
        <w:rPr>
          <w:rFonts w:ascii="Times New Roman" w:hAnsi="Times New Roman" w:cs="Times New Roman"/>
          <w:sz w:val="44"/>
          <w:szCs w:val="44"/>
        </w:rPr>
      </w:pPr>
    </w:p>
    <w:p w:rsidR="00E3291D" w:rsidRDefault="00E3291D" w:rsidP="00E3291D">
      <w:pPr>
        <w:jc w:val="center"/>
        <w:rPr>
          <w:rFonts w:ascii="Times New Roman" w:hAnsi="Times New Roman" w:cs="Times New Roman"/>
          <w:sz w:val="44"/>
          <w:szCs w:val="44"/>
        </w:rPr>
      </w:pPr>
    </w:p>
    <w:p w:rsidR="00E3291D" w:rsidRDefault="00E3291D" w:rsidP="00E3291D">
      <w:pPr>
        <w:jc w:val="center"/>
        <w:rPr>
          <w:rFonts w:ascii="Times New Roman" w:hAnsi="Times New Roman" w:cs="Times New Roman"/>
          <w:sz w:val="44"/>
          <w:szCs w:val="44"/>
        </w:rPr>
      </w:pPr>
    </w:p>
    <w:p w:rsidR="005447C7" w:rsidRDefault="004D1BDB" w:rsidP="0016132F">
      <w:pPr>
        <w:jc w:val="center"/>
        <w:rPr>
          <w:rFonts w:ascii="Times New Roman" w:hAnsi="Times New Roman" w:cs="Times New Roman"/>
          <w:sz w:val="24"/>
          <w:szCs w:val="44"/>
        </w:rPr>
      </w:pPr>
      <w:r>
        <w:rPr>
          <w:rFonts w:ascii="Times New Roman" w:hAnsi="Times New Roman" w:cs="Times New Roman"/>
          <w:sz w:val="24"/>
          <w:szCs w:val="44"/>
        </w:rPr>
        <w:t>с. Зеркальное</w:t>
      </w:r>
      <w:r w:rsidR="00383A0A">
        <w:rPr>
          <w:rFonts w:ascii="Times New Roman" w:hAnsi="Times New Roman" w:cs="Times New Roman"/>
          <w:sz w:val="24"/>
          <w:szCs w:val="44"/>
        </w:rPr>
        <w:t>, 2021</w:t>
      </w:r>
      <w:r w:rsidR="00A51247" w:rsidRPr="00A51247">
        <w:rPr>
          <w:rFonts w:ascii="Times New Roman" w:hAnsi="Times New Roman" w:cs="Times New Roman"/>
          <w:sz w:val="24"/>
          <w:szCs w:val="44"/>
        </w:rPr>
        <w:t>г.</w:t>
      </w:r>
    </w:p>
    <w:p w:rsidR="00C01F04" w:rsidRDefault="00C01F04" w:rsidP="0016132F">
      <w:pPr>
        <w:jc w:val="center"/>
        <w:rPr>
          <w:rFonts w:ascii="Times New Roman" w:hAnsi="Times New Roman" w:cs="Times New Roman"/>
          <w:sz w:val="24"/>
          <w:szCs w:val="44"/>
        </w:rPr>
      </w:pPr>
    </w:p>
    <w:p w:rsidR="00C01F04" w:rsidRDefault="00C01F04" w:rsidP="0016132F">
      <w:pPr>
        <w:jc w:val="center"/>
        <w:rPr>
          <w:rFonts w:ascii="Times New Roman" w:hAnsi="Times New Roman" w:cs="Times New Roman"/>
          <w:sz w:val="24"/>
          <w:szCs w:val="44"/>
        </w:rPr>
      </w:pPr>
    </w:p>
    <w:p w:rsidR="00C01F04" w:rsidRDefault="00C01F04" w:rsidP="0016132F">
      <w:pPr>
        <w:jc w:val="center"/>
        <w:rPr>
          <w:rFonts w:ascii="Times New Roman" w:hAnsi="Times New Roman" w:cs="Times New Roman"/>
          <w:sz w:val="24"/>
          <w:szCs w:val="44"/>
        </w:rPr>
      </w:pPr>
    </w:p>
    <w:p w:rsidR="00C01F04" w:rsidRPr="0016132F" w:rsidRDefault="00C01F04" w:rsidP="0016132F">
      <w:pPr>
        <w:jc w:val="center"/>
        <w:rPr>
          <w:rFonts w:ascii="Times New Roman" w:hAnsi="Times New Roman" w:cs="Times New Roman"/>
          <w:sz w:val="24"/>
          <w:szCs w:val="44"/>
        </w:rPr>
      </w:pPr>
    </w:p>
    <w:p w:rsidR="00E3291D" w:rsidRDefault="00E3291D" w:rsidP="00E3291D">
      <w:pPr>
        <w:jc w:val="center"/>
        <w:rPr>
          <w:rFonts w:ascii="Times New Roman" w:hAnsi="Times New Roman" w:cs="Times New Roman"/>
          <w:sz w:val="44"/>
          <w:szCs w:val="44"/>
        </w:rPr>
      </w:pPr>
      <w:r>
        <w:rPr>
          <w:rFonts w:ascii="Times New Roman" w:hAnsi="Times New Roman" w:cs="Times New Roman"/>
          <w:sz w:val="44"/>
          <w:szCs w:val="44"/>
        </w:rPr>
        <w:t xml:space="preserve">Оглавление </w:t>
      </w:r>
    </w:p>
    <w:p w:rsidR="005447C7" w:rsidRPr="005447C7" w:rsidRDefault="005447C7" w:rsidP="005447C7">
      <w:pPr>
        <w:spacing w:after="0" w:line="240" w:lineRule="auto"/>
        <w:jc w:val="center"/>
        <w:rPr>
          <w:rFonts w:ascii="Times New Roman" w:eastAsia="Times New Roman" w:hAnsi="Times New Roman" w:cs="Times New Roman"/>
          <w:b/>
          <w:sz w:val="28"/>
          <w:szCs w:val="28"/>
          <w:lang w:eastAsia="ru-RU"/>
        </w:rPr>
      </w:pPr>
    </w:p>
    <w:p w:rsidR="005447C7" w:rsidRPr="005447C7" w:rsidRDefault="005447C7" w:rsidP="005447C7">
      <w:pPr>
        <w:spacing w:after="0" w:line="240" w:lineRule="auto"/>
        <w:jc w:val="center"/>
        <w:rPr>
          <w:rFonts w:ascii="Times New Roman" w:eastAsia="Times New Roman" w:hAnsi="Times New Roman" w:cs="Times New Roman"/>
          <w:b/>
          <w:sz w:val="28"/>
          <w:szCs w:val="28"/>
          <w:lang w:eastAsia="ru-RU"/>
        </w:rPr>
      </w:pPr>
    </w:p>
    <w:p w:rsidR="005447C7" w:rsidRPr="005447C7" w:rsidRDefault="005447C7" w:rsidP="005447C7">
      <w:pPr>
        <w:spacing w:after="240" w:line="240" w:lineRule="auto"/>
        <w:jc w:val="both"/>
        <w:rPr>
          <w:rFonts w:ascii="Times New Roman" w:eastAsia="Times New Roman" w:hAnsi="Times New Roman" w:cs="Times New Roman"/>
          <w:sz w:val="28"/>
          <w:szCs w:val="28"/>
          <w:lang w:eastAsia="ru-RU"/>
        </w:rPr>
      </w:pPr>
      <w:r w:rsidRPr="005447C7">
        <w:rPr>
          <w:rFonts w:ascii="Times New Roman" w:eastAsia="Times New Roman" w:hAnsi="Times New Roman" w:cs="Times New Roman"/>
          <w:sz w:val="28"/>
          <w:szCs w:val="28"/>
          <w:lang w:eastAsia="ru-RU"/>
        </w:rPr>
        <w:t>Пояснительная записка…………………………………………………………..3</w:t>
      </w:r>
    </w:p>
    <w:p w:rsidR="005447C7" w:rsidRDefault="005447C7" w:rsidP="005447C7">
      <w:pPr>
        <w:spacing w:after="240" w:line="240" w:lineRule="auto"/>
        <w:jc w:val="both"/>
        <w:rPr>
          <w:rFonts w:ascii="Times New Roman" w:eastAsia="Times New Roman" w:hAnsi="Times New Roman" w:cs="Times New Roman"/>
          <w:sz w:val="28"/>
          <w:szCs w:val="28"/>
          <w:lang w:eastAsia="ru-RU"/>
        </w:rPr>
      </w:pPr>
      <w:r w:rsidRPr="005447C7">
        <w:rPr>
          <w:rFonts w:ascii="Times New Roman" w:eastAsia="Times New Roman" w:hAnsi="Times New Roman" w:cs="Times New Roman"/>
          <w:sz w:val="28"/>
          <w:szCs w:val="28"/>
          <w:lang w:eastAsia="ru-RU"/>
        </w:rPr>
        <w:t>Паспорт программы………………………………………………………………</w:t>
      </w:r>
      <w:r>
        <w:rPr>
          <w:rFonts w:ascii="Times New Roman" w:eastAsia="Times New Roman" w:hAnsi="Times New Roman" w:cs="Times New Roman"/>
          <w:sz w:val="28"/>
          <w:szCs w:val="28"/>
          <w:lang w:eastAsia="ru-RU"/>
        </w:rPr>
        <w:t>4</w:t>
      </w:r>
    </w:p>
    <w:p w:rsidR="005447C7" w:rsidRPr="005447C7" w:rsidRDefault="005447C7" w:rsidP="005447C7">
      <w:pPr>
        <w:spacing w:after="240" w:line="240" w:lineRule="auto"/>
        <w:jc w:val="both"/>
        <w:rPr>
          <w:rFonts w:ascii="Times New Roman" w:eastAsia="Times New Roman" w:hAnsi="Times New Roman" w:cs="Times New Roman"/>
          <w:sz w:val="28"/>
          <w:szCs w:val="28"/>
          <w:lang w:eastAsia="ru-RU"/>
        </w:rPr>
      </w:pPr>
      <w:r w:rsidRPr="005447C7">
        <w:rPr>
          <w:rFonts w:ascii="Times New Roman" w:eastAsia="Times New Roman" w:hAnsi="Times New Roman" w:cs="Times New Roman"/>
          <w:sz w:val="28"/>
          <w:szCs w:val="28"/>
          <w:lang w:eastAsia="ru-RU"/>
        </w:rPr>
        <w:t>Информационная сп</w:t>
      </w:r>
      <w:r>
        <w:rPr>
          <w:rFonts w:ascii="Times New Roman" w:eastAsia="Times New Roman" w:hAnsi="Times New Roman" w:cs="Times New Roman"/>
          <w:sz w:val="28"/>
          <w:szCs w:val="28"/>
          <w:lang w:eastAsia="ru-RU"/>
        </w:rPr>
        <w:t>равка о ДОУ………………………………………………..7</w:t>
      </w:r>
    </w:p>
    <w:p w:rsidR="005447C7" w:rsidRPr="005447C7" w:rsidRDefault="005447C7" w:rsidP="005447C7">
      <w:pPr>
        <w:spacing w:after="240" w:line="240" w:lineRule="auto"/>
        <w:jc w:val="both"/>
        <w:rPr>
          <w:rFonts w:ascii="Times New Roman" w:eastAsia="Times New Roman" w:hAnsi="Times New Roman" w:cs="Times New Roman"/>
          <w:sz w:val="28"/>
          <w:szCs w:val="28"/>
          <w:lang w:eastAsia="ru-RU"/>
        </w:rPr>
      </w:pPr>
      <w:r w:rsidRPr="005447C7">
        <w:rPr>
          <w:rFonts w:ascii="Times New Roman" w:eastAsia="Times New Roman" w:hAnsi="Times New Roman" w:cs="Times New Roman"/>
          <w:bCs/>
          <w:sz w:val="28"/>
          <w:szCs w:val="28"/>
          <w:lang w:eastAsia="ru-RU"/>
        </w:rPr>
        <w:t>Анализ проблемы, на решение которой направлена Программа..</w:t>
      </w:r>
      <w:r>
        <w:rPr>
          <w:rFonts w:ascii="Times New Roman" w:eastAsia="Times New Roman" w:hAnsi="Times New Roman" w:cs="Times New Roman"/>
          <w:sz w:val="28"/>
          <w:szCs w:val="28"/>
          <w:lang w:eastAsia="ru-RU"/>
        </w:rPr>
        <w:t>…………...8</w:t>
      </w:r>
    </w:p>
    <w:p w:rsidR="005447C7" w:rsidRPr="005447C7" w:rsidRDefault="005447C7" w:rsidP="005447C7">
      <w:pPr>
        <w:spacing w:after="240" w:line="240" w:lineRule="auto"/>
        <w:jc w:val="both"/>
        <w:rPr>
          <w:rFonts w:ascii="Times New Roman" w:eastAsia="Times New Roman" w:hAnsi="Times New Roman" w:cs="Times New Roman"/>
          <w:sz w:val="28"/>
          <w:szCs w:val="28"/>
          <w:lang w:eastAsia="ru-RU"/>
        </w:rPr>
      </w:pPr>
      <w:r w:rsidRPr="005447C7">
        <w:rPr>
          <w:rFonts w:ascii="Times New Roman" w:eastAsia="Times New Roman" w:hAnsi="Times New Roman" w:cs="Times New Roman"/>
          <w:sz w:val="28"/>
          <w:szCs w:val="28"/>
          <w:lang w:eastAsia="ru-RU"/>
        </w:rPr>
        <w:t>Концепция Программы развития……………………………………………….1</w:t>
      </w:r>
      <w:r>
        <w:rPr>
          <w:rFonts w:ascii="Times New Roman" w:eastAsia="Times New Roman" w:hAnsi="Times New Roman" w:cs="Times New Roman"/>
          <w:sz w:val="28"/>
          <w:szCs w:val="28"/>
          <w:lang w:eastAsia="ru-RU"/>
        </w:rPr>
        <w:t>7</w:t>
      </w:r>
    </w:p>
    <w:p w:rsidR="005447C7" w:rsidRPr="005447C7" w:rsidRDefault="005447C7" w:rsidP="005447C7">
      <w:pPr>
        <w:spacing w:after="240" w:line="240" w:lineRule="auto"/>
        <w:jc w:val="both"/>
        <w:rPr>
          <w:rFonts w:ascii="Times New Roman" w:eastAsia="Times New Roman" w:hAnsi="Times New Roman" w:cs="Times New Roman"/>
          <w:sz w:val="28"/>
          <w:szCs w:val="28"/>
          <w:lang w:eastAsia="ru-RU"/>
        </w:rPr>
      </w:pPr>
      <w:r w:rsidRPr="005447C7">
        <w:rPr>
          <w:rFonts w:ascii="Times New Roman" w:eastAsia="Times New Roman" w:hAnsi="Times New Roman" w:cs="Times New Roman"/>
          <w:sz w:val="28"/>
          <w:szCs w:val="28"/>
          <w:lang w:eastAsia="ru-RU"/>
        </w:rPr>
        <w:t>Основные мероприятия по реализации Программы..………………………...</w:t>
      </w:r>
      <w:r>
        <w:rPr>
          <w:rFonts w:ascii="Times New Roman" w:eastAsia="Times New Roman" w:hAnsi="Times New Roman" w:cs="Times New Roman"/>
          <w:sz w:val="28"/>
          <w:szCs w:val="28"/>
          <w:lang w:eastAsia="ru-RU"/>
        </w:rPr>
        <w:t>.20</w:t>
      </w:r>
    </w:p>
    <w:p w:rsidR="005447C7" w:rsidRPr="005447C7" w:rsidRDefault="005447C7" w:rsidP="005447C7">
      <w:pPr>
        <w:spacing w:after="240" w:line="240" w:lineRule="auto"/>
        <w:jc w:val="both"/>
        <w:rPr>
          <w:rFonts w:ascii="Times New Roman" w:eastAsia="Times New Roman" w:hAnsi="Times New Roman" w:cs="Times New Roman"/>
          <w:sz w:val="28"/>
          <w:szCs w:val="28"/>
          <w:lang w:eastAsia="ru-RU"/>
        </w:rPr>
      </w:pPr>
      <w:r w:rsidRPr="005447C7">
        <w:rPr>
          <w:rFonts w:ascii="Times New Roman" w:eastAsia="Times New Roman" w:hAnsi="Times New Roman" w:cs="Times New Roman"/>
          <w:sz w:val="28"/>
          <w:szCs w:val="28"/>
          <w:lang w:eastAsia="ru-RU"/>
        </w:rPr>
        <w:t>Ожидаемые результаты Программы…..……………………………………...</w:t>
      </w:r>
      <w:r>
        <w:rPr>
          <w:rFonts w:ascii="Times New Roman" w:eastAsia="Times New Roman" w:hAnsi="Times New Roman" w:cs="Times New Roman"/>
          <w:sz w:val="28"/>
          <w:szCs w:val="28"/>
          <w:lang w:eastAsia="ru-RU"/>
        </w:rPr>
        <w:t>..26</w:t>
      </w:r>
    </w:p>
    <w:p w:rsidR="005447C7" w:rsidRPr="005447C7" w:rsidRDefault="005447C7" w:rsidP="005447C7">
      <w:pPr>
        <w:spacing w:after="240" w:line="240" w:lineRule="auto"/>
        <w:jc w:val="both"/>
        <w:rPr>
          <w:rFonts w:ascii="Times New Roman" w:eastAsia="Times New Roman" w:hAnsi="Times New Roman" w:cs="Times New Roman"/>
          <w:sz w:val="28"/>
          <w:szCs w:val="28"/>
          <w:lang w:eastAsia="ru-RU"/>
        </w:rPr>
      </w:pPr>
      <w:r w:rsidRPr="005447C7">
        <w:rPr>
          <w:rFonts w:ascii="Times New Roman" w:eastAsia="Times New Roman" w:hAnsi="Times New Roman" w:cs="Times New Roman"/>
          <w:sz w:val="28"/>
          <w:szCs w:val="28"/>
          <w:lang w:eastAsia="ru-RU"/>
        </w:rPr>
        <w:t>Оценка результатов Программы..………………………………………………</w:t>
      </w:r>
      <w:r>
        <w:rPr>
          <w:rFonts w:ascii="Times New Roman" w:eastAsia="Times New Roman" w:hAnsi="Times New Roman" w:cs="Times New Roman"/>
          <w:sz w:val="28"/>
          <w:szCs w:val="28"/>
          <w:lang w:eastAsia="ru-RU"/>
        </w:rPr>
        <w:t>28</w:t>
      </w:r>
    </w:p>
    <w:p w:rsidR="005447C7" w:rsidRPr="005447C7" w:rsidRDefault="005447C7" w:rsidP="005447C7">
      <w:pPr>
        <w:tabs>
          <w:tab w:val="left" w:pos="2800"/>
        </w:tabs>
        <w:spacing w:after="0" w:line="240" w:lineRule="auto"/>
        <w:rPr>
          <w:rFonts w:ascii="Times New Roman" w:eastAsia="Times New Roman" w:hAnsi="Times New Roman" w:cs="Times New Roman"/>
          <w:sz w:val="28"/>
          <w:szCs w:val="28"/>
          <w:lang w:eastAsia="ru-RU"/>
        </w:rPr>
      </w:pPr>
    </w:p>
    <w:p w:rsidR="005447C7" w:rsidRDefault="005447C7" w:rsidP="00E3291D">
      <w:pPr>
        <w:jc w:val="center"/>
        <w:rPr>
          <w:rFonts w:ascii="Times New Roman" w:hAnsi="Times New Roman" w:cs="Times New Roman"/>
          <w:sz w:val="44"/>
          <w:szCs w:val="44"/>
        </w:rPr>
      </w:pPr>
    </w:p>
    <w:p w:rsidR="005447C7" w:rsidRDefault="005447C7" w:rsidP="00E3291D">
      <w:pPr>
        <w:jc w:val="center"/>
        <w:rPr>
          <w:rFonts w:ascii="Times New Roman" w:hAnsi="Times New Roman" w:cs="Times New Roman"/>
          <w:sz w:val="44"/>
          <w:szCs w:val="44"/>
        </w:rPr>
      </w:pPr>
    </w:p>
    <w:p w:rsidR="005447C7" w:rsidRDefault="005447C7" w:rsidP="00E3291D">
      <w:pPr>
        <w:jc w:val="center"/>
        <w:rPr>
          <w:rFonts w:ascii="Times New Roman" w:hAnsi="Times New Roman" w:cs="Times New Roman"/>
          <w:sz w:val="44"/>
          <w:szCs w:val="44"/>
        </w:rPr>
      </w:pPr>
    </w:p>
    <w:p w:rsidR="00E3291D" w:rsidRDefault="00E3291D"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5447C7" w:rsidRDefault="005447C7" w:rsidP="00173416">
      <w:pPr>
        <w:jc w:val="both"/>
        <w:rPr>
          <w:rFonts w:ascii="Times New Roman" w:hAnsi="Times New Roman" w:cs="Times New Roman"/>
          <w:sz w:val="28"/>
          <w:szCs w:val="28"/>
        </w:rPr>
      </w:pPr>
    </w:p>
    <w:p w:rsidR="005447C7" w:rsidRDefault="005447C7" w:rsidP="00173416">
      <w:pPr>
        <w:jc w:val="both"/>
        <w:rPr>
          <w:rFonts w:ascii="Times New Roman" w:hAnsi="Times New Roman" w:cs="Times New Roman"/>
          <w:sz w:val="28"/>
          <w:szCs w:val="28"/>
        </w:rPr>
      </w:pPr>
    </w:p>
    <w:p w:rsidR="00396D0A" w:rsidRDefault="00396D0A" w:rsidP="00173416">
      <w:pPr>
        <w:jc w:val="both"/>
        <w:rPr>
          <w:rFonts w:ascii="Times New Roman" w:hAnsi="Times New Roman" w:cs="Times New Roman"/>
          <w:sz w:val="28"/>
          <w:szCs w:val="28"/>
        </w:rPr>
      </w:pPr>
    </w:p>
    <w:p w:rsidR="00173416" w:rsidRPr="00173416" w:rsidRDefault="00173416" w:rsidP="00173416">
      <w:pPr>
        <w:tabs>
          <w:tab w:val="left" w:pos="2800"/>
        </w:tabs>
        <w:spacing w:after="0" w:line="240" w:lineRule="auto"/>
        <w:jc w:val="center"/>
        <w:rPr>
          <w:rFonts w:ascii="Times New Roman" w:eastAsia="Times New Roman" w:hAnsi="Times New Roman" w:cs="Times New Roman"/>
          <w:b/>
          <w:caps/>
          <w:sz w:val="28"/>
          <w:szCs w:val="28"/>
          <w:lang w:eastAsia="ru-RU"/>
        </w:rPr>
      </w:pPr>
      <w:r w:rsidRPr="00173416">
        <w:rPr>
          <w:rFonts w:ascii="Times New Roman" w:eastAsia="Times New Roman" w:hAnsi="Times New Roman" w:cs="Times New Roman"/>
          <w:b/>
          <w:caps/>
          <w:sz w:val="28"/>
          <w:szCs w:val="28"/>
          <w:lang w:eastAsia="ru-RU"/>
        </w:rPr>
        <w:t>Пояснительная записка</w:t>
      </w:r>
    </w:p>
    <w:p w:rsidR="00173416" w:rsidRPr="00396D0A" w:rsidRDefault="00173416" w:rsidP="00173416">
      <w:pPr>
        <w:tabs>
          <w:tab w:val="left" w:pos="2800"/>
        </w:tabs>
        <w:spacing w:after="0" w:line="240" w:lineRule="auto"/>
        <w:ind w:left="426"/>
        <w:jc w:val="both"/>
        <w:rPr>
          <w:rFonts w:ascii="Times New Roman" w:eastAsia="Times New Roman" w:hAnsi="Times New Roman" w:cs="Times New Roman"/>
          <w:sz w:val="24"/>
          <w:szCs w:val="28"/>
          <w:lang w:eastAsia="ru-RU"/>
        </w:rPr>
      </w:pP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В настоящее время в системе образования России, в том числе и дошкольном образовании, происходит множество перемен. Впервые дошкольное образование становится первой ступенью системы образования, впервые утвержден ФГОС дошкольного образования. Реализуется новая финансово-экономическая модель (муниципальное задание, подушевое финансирование и пр.)</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В современной системе дошкольного и школьного воспитания на начальном этапе непрерывного образования   остро обозначилась проблема кардинального изменения ее содержания, форм и методов организации. Реальная ситуация характеризуется наличием большого числа программ идущих «сверху» и инициативой «снизу», от педагогов чутко реагирующих на социальные запросы родителей и школы. Такое положение вызвало тенденцию создания индивидуальных образовательных проектов развития конкретных образовательных учреждений.</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Таким образом, актуальность и значимость нового подхода к управлению образовательным учреждением состоит в необходимости их сохранения, развития и удовлетворения социального заказа, исходя из сложившихся условий.</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Осознание этого привело нас к необходимости создания программы развития ДОУ, представляющей собой систему, направленную на видение перспективы развития детского сада, выбор конкретных управленческих решений и обеспечение поэтапного достижения поставленных целей.</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ФГОС ДО ставит во главу угла индивидуальный подход к ребенку, где происходит сохранение самоценности дошкольного детства и где сохраняется сама природа дошкольника. Ведущими видами детской деятельности являются: игровая, коммуникативная, двигательная, познавательно-исследовательская, продуктивная. Приоритетной становится совместная детско-взрослая проектная деятельность.</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При разработке Программы развития учитывалось актуальное состояние и резервные возможности образовательного учреждения, специфика региональных традиций образования, потребности родителей воспитанников, профессиональный уровень педагогов.</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Наличие данной программы обеспечивает системность и преемственность в реализации воспитательных и образовательных задач, помогает исключить дублирование в работе учреждения, фокусировать внимание на актуальных проблемах педагогической деятельности, более эффективно реализовывать требования ФГОС ДО.</w:t>
      </w:r>
    </w:p>
    <w:p w:rsidR="00173416" w:rsidRPr="00396D0A" w:rsidRDefault="00173416" w:rsidP="00173416">
      <w:pPr>
        <w:tabs>
          <w:tab w:val="left" w:pos="2800"/>
        </w:tabs>
        <w:spacing w:after="0" w:line="240" w:lineRule="auto"/>
        <w:ind w:firstLine="567"/>
        <w:jc w:val="both"/>
        <w:rPr>
          <w:rFonts w:ascii="Times New Roman" w:eastAsia="Times New Roman" w:hAnsi="Times New Roman" w:cs="Times New Roman"/>
          <w:sz w:val="24"/>
          <w:szCs w:val="28"/>
          <w:lang w:eastAsia="ru-RU"/>
        </w:rPr>
      </w:pPr>
      <w:r w:rsidRPr="00396D0A">
        <w:rPr>
          <w:rFonts w:ascii="Times New Roman" w:eastAsia="Times New Roman" w:hAnsi="Times New Roman" w:cs="Times New Roman"/>
          <w:sz w:val="24"/>
          <w:szCs w:val="28"/>
          <w:lang w:eastAsia="ru-RU"/>
        </w:rPr>
        <w:t xml:space="preserve">         В данной программе выделены основные направления работы коллектива на 3 года, учтено внедрение инновационных форм работы с детьми и родителями, переориентация педагогического коллектива на современные образовательные технологии в условиях развития ДОУ.</w:t>
      </w:r>
    </w:p>
    <w:p w:rsidR="00173416" w:rsidRDefault="00173416" w:rsidP="00173416">
      <w:pPr>
        <w:jc w:val="both"/>
        <w:rPr>
          <w:rFonts w:ascii="Times New Roman" w:hAnsi="Times New Roman" w:cs="Times New Roman"/>
          <w:sz w:val="28"/>
          <w:szCs w:val="28"/>
        </w:rPr>
      </w:pPr>
    </w:p>
    <w:p w:rsidR="00173416" w:rsidRDefault="00173416" w:rsidP="00173416">
      <w:pPr>
        <w:jc w:val="both"/>
        <w:rPr>
          <w:rFonts w:ascii="Times New Roman" w:hAnsi="Times New Roman" w:cs="Times New Roman"/>
          <w:sz w:val="28"/>
          <w:szCs w:val="28"/>
        </w:rPr>
      </w:pPr>
    </w:p>
    <w:p w:rsidR="005447C7" w:rsidRDefault="005447C7" w:rsidP="00173416">
      <w:pPr>
        <w:jc w:val="both"/>
        <w:rPr>
          <w:rFonts w:ascii="Times New Roman" w:hAnsi="Times New Roman" w:cs="Times New Roman"/>
          <w:sz w:val="28"/>
          <w:szCs w:val="28"/>
        </w:rPr>
      </w:pPr>
    </w:p>
    <w:p w:rsidR="005447C7" w:rsidRDefault="005447C7" w:rsidP="00173416">
      <w:pPr>
        <w:jc w:val="both"/>
        <w:rPr>
          <w:rFonts w:ascii="Times New Roman" w:hAnsi="Times New Roman" w:cs="Times New Roman"/>
          <w:sz w:val="28"/>
          <w:szCs w:val="28"/>
        </w:rPr>
      </w:pPr>
    </w:p>
    <w:p w:rsidR="005447C7" w:rsidRDefault="005447C7" w:rsidP="00173416">
      <w:pPr>
        <w:jc w:val="both"/>
        <w:rPr>
          <w:rFonts w:ascii="Times New Roman" w:hAnsi="Times New Roman" w:cs="Times New Roman"/>
          <w:sz w:val="28"/>
          <w:szCs w:val="28"/>
        </w:rPr>
      </w:pPr>
    </w:p>
    <w:p w:rsidR="00173416" w:rsidRDefault="00173416" w:rsidP="00173416">
      <w:pPr>
        <w:pStyle w:val="a4"/>
        <w:numPr>
          <w:ilvl w:val="0"/>
          <w:numId w:val="1"/>
        </w:numPr>
        <w:jc w:val="both"/>
        <w:rPr>
          <w:rFonts w:ascii="Times New Roman" w:hAnsi="Times New Roman" w:cs="Times New Roman"/>
          <w:b/>
          <w:sz w:val="28"/>
          <w:szCs w:val="28"/>
        </w:rPr>
      </w:pPr>
      <w:r w:rsidRPr="00173416">
        <w:rPr>
          <w:rFonts w:ascii="Times New Roman" w:hAnsi="Times New Roman" w:cs="Times New Roman"/>
          <w:b/>
          <w:sz w:val="28"/>
          <w:szCs w:val="28"/>
        </w:rPr>
        <w:t>Паспорт</w:t>
      </w:r>
      <w:r w:rsidR="0053304C">
        <w:rPr>
          <w:rFonts w:ascii="Times New Roman" w:hAnsi="Times New Roman" w:cs="Times New Roman"/>
          <w:b/>
          <w:sz w:val="28"/>
          <w:szCs w:val="28"/>
        </w:rPr>
        <w:t xml:space="preserve"> программы развития на 2021-2026</w:t>
      </w:r>
      <w:r w:rsidRPr="00173416">
        <w:rPr>
          <w:rFonts w:ascii="Times New Roman" w:hAnsi="Times New Roman" w:cs="Times New Roman"/>
          <w:b/>
          <w:sz w:val="28"/>
          <w:szCs w:val="28"/>
        </w:rPr>
        <w:t>г.</w:t>
      </w:r>
    </w:p>
    <w:tbl>
      <w:tblPr>
        <w:tblStyle w:val="a3"/>
        <w:tblW w:w="0" w:type="auto"/>
        <w:tblInd w:w="360" w:type="dxa"/>
        <w:tblLook w:val="04A0" w:firstRow="1" w:lastRow="0" w:firstColumn="1" w:lastColumn="0" w:noHBand="0" w:noVBand="1"/>
      </w:tblPr>
      <w:tblGrid>
        <w:gridCol w:w="2867"/>
        <w:gridCol w:w="6344"/>
      </w:tblGrid>
      <w:tr w:rsidR="00173416" w:rsidRPr="007B0B45" w:rsidTr="00173416">
        <w:tc>
          <w:tcPr>
            <w:tcW w:w="2867" w:type="dxa"/>
          </w:tcPr>
          <w:p w:rsidR="00173416" w:rsidRPr="007B0B45" w:rsidRDefault="00173416" w:rsidP="00173416">
            <w:pPr>
              <w:jc w:val="both"/>
              <w:rPr>
                <w:rFonts w:ascii="Times New Roman" w:hAnsi="Times New Roman" w:cs="Times New Roman"/>
                <w:b/>
                <w:sz w:val="24"/>
                <w:szCs w:val="24"/>
              </w:rPr>
            </w:pPr>
            <w:r w:rsidRPr="007B0B45">
              <w:rPr>
                <w:rFonts w:ascii="Times New Roman" w:hAnsi="Times New Roman" w:cs="Times New Roman"/>
                <w:b/>
                <w:sz w:val="24"/>
                <w:szCs w:val="24"/>
              </w:rPr>
              <w:t>Наименование программы</w:t>
            </w:r>
          </w:p>
        </w:tc>
        <w:tc>
          <w:tcPr>
            <w:tcW w:w="6344" w:type="dxa"/>
          </w:tcPr>
          <w:p w:rsidR="00173416" w:rsidRPr="007B0B45" w:rsidRDefault="009A7CCB" w:rsidP="004D1BDB">
            <w:pPr>
              <w:jc w:val="both"/>
              <w:rPr>
                <w:rFonts w:ascii="Times New Roman" w:hAnsi="Times New Roman" w:cs="Times New Roman"/>
                <w:sz w:val="24"/>
                <w:szCs w:val="24"/>
              </w:rPr>
            </w:pPr>
            <w:r w:rsidRPr="007B0B45">
              <w:rPr>
                <w:rFonts w:ascii="Times New Roman" w:hAnsi="Times New Roman" w:cs="Times New Roman"/>
                <w:sz w:val="24"/>
                <w:szCs w:val="24"/>
              </w:rPr>
              <w:t>Про</w:t>
            </w:r>
            <w:r w:rsidR="004D1BDB">
              <w:rPr>
                <w:rFonts w:ascii="Times New Roman" w:hAnsi="Times New Roman" w:cs="Times New Roman"/>
                <w:sz w:val="24"/>
                <w:szCs w:val="24"/>
              </w:rPr>
              <w:t>грамма развития МБДОУ «Детский сад №19</w:t>
            </w:r>
            <w:r w:rsidR="0053304C">
              <w:rPr>
                <w:rFonts w:ascii="Times New Roman" w:hAnsi="Times New Roman" w:cs="Times New Roman"/>
                <w:sz w:val="24"/>
                <w:szCs w:val="24"/>
              </w:rPr>
              <w:t>» на 2021-2026</w:t>
            </w:r>
            <w:r w:rsidRPr="007B0B45">
              <w:rPr>
                <w:rFonts w:ascii="Times New Roman" w:hAnsi="Times New Roman" w:cs="Times New Roman"/>
                <w:sz w:val="24"/>
                <w:szCs w:val="24"/>
              </w:rPr>
              <w:t>г.</w:t>
            </w:r>
          </w:p>
        </w:tc>
      </w:tr>
      <w:tr w:rsidR="00173416" w:rsidRPr="007B0B45" w:rsidTr="00173416">
        <w:tc>
          <w:tcPr>
            <w:tcW w:w="2867" w:type="dxa"/>
          </w:tcPr>
          <w:p w:rsidR="00173416" w:rsidRPr="007B0B45" w:rsidRDefault="00173416" w:rsidP="00173416">
            <w:pPr>
              <w:jc w:val="both"/>
              <w:rPr>
                <w:rFonts w:ascii="Times New Roman" w:hAnsi="Times New Roman" w:cs="Times New Roman"/>
                <w:b/>
                <w:sz w:val="24"/>
                <w:szCs w:val="24"/>
              </w:rPr>
            </w:pPr>
            <w:r w:rsidRPr="007B0B45">
              <w:rPr>
                <w:rFonts w:ascii="Times New Roman" w:hAnsi="Times New Roman" w:cs="Times New Roman"/>
                <w:b/>
                <w:sz w:val="24"/>
                <w:szCs w:val="24"/>
              </w:rPr>
              <w:t>Основания для разработки программы, нормативные документы</w:t>
            </w:r>
          </w:p>
        </w:tc>
        <w:tc>
          <w:tcPr>
            <w:tcW w:w="6344" w:type="dxa"/>
          </w:tcPr>
          <w:p w:rsidR="00834F9E" w:rsidRPr="007B0B45" w:rsidRDefault="00834F9E" w:rsidP="00834F9E">
            <w:pPr>
              <w:pStyle w:val="a4"/>
              <w:numPr>
                <w:ilvl w:val="0"/>
                <w:numId w:val="3"/>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Федеральный закон от 21.12.2012г. № 273-ФЗ «Об образовании в Российской Федерации» (далее – Федеральный закон  «Об образовании в Российской Федерации»).</w:t>
            </w:r>
          </w:p>
          <w:p w:rsidR="00834F9E" w:rsidRPr="007B0B45" w:rsidRDefault="00834F9E" w:rsidP="00834F9E">
            <w:pPr>
              <w:pStyle w:val="a4"/>
              <w:numPr>
                <w:ilvl w:val="0"/>
                <w:numId w:val="3"/>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«Об утверждении федерального государственного образовательного стандарта дошкольного образования» (Приказ Минобрнауки России от 17 октября 2013 г. №1155);</w:t>
            </w:r>
          </w:p>
          <w:p w:rsidR="00834F9E" w:rsidRPr="007B0B45" w:rsidRDefault="00834F9E" w:rsidP="00834F9E">
            <w:pPr>
              <w:pStyle w:val="a4"/>
              <w:numPr>
                <w:ilvl w:val="0"/>
                <w:numId w:val="3"/>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"Санитарно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 </w:t>
            </w:r>
            <w:r w:rsidRPr="007B0B45">
              <w:rPr>
                <w:rFonts w:ascii="Times New Roman" w:eastAsia="Times New Roman" w:hAnsi="Times New Roman" w:cs="Times New Roman"/>
                <w:spacing w:val="-30"/>
                <w:sz w:val="24"/>
                <w:szCs w:val="24"/>
                <w:lang w:eastAsia="ru-RU"/>
              </w:rPr>
              <w:t>г.</w:t>
            </w:r>
            <w:r w:rsidRPr="007B0B45">
              <w:rPr>
                <w:rFonts w:ascii="Times New Roman" w:eastAsia="Times New Roman" w:hAnsi="Times New Roman" w:cs="Times New Roman"/>
                <w:sz w:val="24"/>
                <w:szCs w:val="24"/>
                <w:lang w:eastAsia="ru-RU"/>
              </w:rPr>
              <w:t> N 26 "Об утверждении СанПиН 2.4.1.3049-13;</w:t>
            </w:r>
          </w:p>
          <w:p w:rsidR="00834F9E" w:rsidRPr="007B0B45" w:rsidRDefault="00834F9E" w:rsidP="00834F9E">
            <w:pPr>
              <w:pStyle w:val="a4"/>
              <w:numPr>
                <w:ilvl w:val="0"/>
                <w:numId w:val="3"/>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Конституция РФ</w:t>
            </w:r>
          </w:p>
          <w:p w:rsidR="00834F9E" w:rsidRPr="007B0B45" w:rsidRDefault="00834F9E" w:rsidP="00834F9E">
            <w:pPr>
              <w:pStyle w:val="a4"/>
              <w:numPr>
                <w:ilvl w:val="0"/>
                <w:numId w:val="3"/>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Закон Российской Федерации «Об образовании», вступивший в силу 1 сентября 2013года.</w:t>
            </w:r>
          </w:p>
          <w:p w:rsidR="00834F9E" w:rsidRPr="007B0B45" w:rsidRDefault="00834F9E" w:rsidP="00834F9E">
            <w:pPr>
              <w:pStyle w:val="a4"/>
              <w:numPr>
                <w:ilvl w:val="0"/>
                <w:numId w:val="3"/>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Конвенция о правах ребенка.</w:t>
            </w:r>
          </w:p>
          <w:p w:rsidR="00834F9E" w:rsidRPr="007B0B45" w:rsidRDefault="00834F9E" w:rsidP="00834F9E">
            <w:pPr>
              <w:pStyle w:val="a4"/>
              <w:numPr>
                <w:ilvl w:val="0"/>
                <w:numId w:val="3"/>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Устав МБДОУ.</w:t>
            </w:r>
          </w:p>
          <w:p w:rsidR="00834F9E" w:rsidRPr="007B0B45" w:rsidRDefault="00834F9E" w:rsidP="00834F9E">
            <w:pPr>
              <w:pStyle w:val="a4"/>
              <w:numPr>
                <w:ilvl w:val="0"/>
                <w:numId w:val="3"/>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Федеральный государственный образова</w:t>
            </w:r>
            <w:r w:rsidR="007A6E5D" w:rsidRPr="007B0B45">
              <w:rPr>
                <w:rFonts w:ascii="Times New Roman" w:eastAsia="Times New Roman" w:hAnsi="Times New Roman" w:cs="Times New Roman"/>
                <w:sz w:val="24"/>
                <w:szCs w:val="24"/>
                <w:lang w:eastAsia="ru-RU"/>
              </w:rPr>
              <w:t>тельный стандарт дошкольного образования (утв. Приказом Минобрнауки от 14.10.2013года № 1155)</w:t>
            </w:r>
          </w:p>
          <w:p w:rsidR="00834F9E" w:rsidRPr="007B0B45" w:rsidRDefault="00834F9E" w:rsidP="007A6E5D">
            <w:pPr>
              <w:pStyle w:val="a4"/>
              <w:numPr>
                <w:ilvl w:val="0"/>
                <w:numId w:val="3"/>
              </w:numPr>
              <w:spacing w:line="259" w:lineRule="atLeast"/>
              <w:jc w:val="both"/>
              <w:rPr>
                <w:rFonts w:ascii="Times New Roman" w:eastAsia="Times New Roman" w:hAnsi="Times New Roman" w:cs="Times New Roman"/>
                <w:sz w:val="24"/>
                <w:szCs w:val="24"/>
                <w:lang w:eastAsia="ru-RU"/>
              </w:rPr>
            </w:pPr>
            <w:r w:rsidRPr="007B0B45">
              <w:rPr>
                <w:rFonts w:ascii="Times New Roman" w:eastAsia="Times New Roman" w:hAnsi="Times New Roman" w:cs="Times New Roman"/>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w:t>
            </w:r>
            <w:r w:rsidRPr="007B0B45">
              <w:rPr>
                <w:rFonts w:ascii="Times New Roman" w:eastAsia="Times New Roman" w:hAnsi="Times New Roman" w:cs="Times New Roman"/>
                <w:spacing w:val="-30"/>
                <w:sz w:val="24"/>
                <w:szCs w:val="24"/>
                <w:lang w:eastAsia="ru-RU"/>
              </w:rPr>
              <w:t>г.</w:t>
            </w:r>
            <w:r w:rsidRPr="007B0B45">
              <w:rPr>
                <w:rFonts w:ascii="Times New Roman" w:eastAsia="Times New Roman" w:hAnsi="Times New Roman" w:cs="Times New Roman"/>
                <w:sz w:val="24"/>
                <w:szCs w:val="24"/>
                <w:lang w:eastAsia="ru-RU"/>
              </w:rPr>
              <w:t> N 1014);</w:t>
            </w:r>
          </w:p>
          <w:p w:rsidR="00173416" w:rsidRPr="007B0B45" w:rsidRDefault="00173416" w:rsidP="00834F9E">
            <w:pPr>
              <w:spacing w:line="254" w:lineRule="atLeast"/>
              <w:ind w:left="5" w:firstLine="304"/>
              <w:jc w:val="both"/>
              <w:rPr>
                <w:rFonts w:ascii="Times New Roman" w:hAnsi="Times New Roman" w:cs="Times New Roman"/>
                <w:sz w:val="24"/>
                <w:szCs w:val="24"/>
              </w:rPr>
            </w:pPr>
          </w:p>
        </w:tc>
      </w:tr>
      <w:tr w:rsidR="00173416" w:rsidRPr="007B0B45" w:rsidTr="00173416">
        <w:tc>
          <w:tcPr>
            <w:tcW w:w="2867" w:type="dxa"/>
          </w:tcPr>
          <w:p w:rsidR="00173416" w:rsidRPr="007B0B45" w:rsidRDefault="009A7CCB" w:rsidP="00173416">
            <w:pPr>
              <w:jc w:val="both"/>
              <w:rPr>
                <w:rFonts w:ascii="Times New Roman" w:hAnsi="Times New Roman" w:cs="Times New Roman"/>
                <w:b/>
                <w:sz w:val="24"/>
                <w:szCs w:val="24"/>
              </w:rPr>
            </w:pPr>
            <w:r w:rsidRPr="007B0B45">
              <w:rPr>
                <w:rFonts w:ascii="Times New Roman" w:hAnsi="Times New Roman" w:cs="Times New Roman"/>
                <w:b/>
                <w:sz w:val="24"/>
                <w:szCs w:val="24"/>
              </w:rPr>
              <w:t>Разработчик программы</w:t>
            </w:r>
          </w:p>
        </w:tc>
        <w:tc>
          <w:tcPr>
            <w:tcW w:w="6344" w:type="dxa"/>
          </w:tcPr>
          <w:p w:rsidR="00173416" w:rsidRPr="007B0B45" w:rsidRDefault="009A7CCB" w:rsidP="004D1BDB">
            <w:pPr>
              <w:jc w:val="both"/>
              <w:rPr>
                <w:rFonts w:ascii="Times New Roman" w:hAnsi="Times New Roman" w:cs="Times New Roman"/>
                <w:sz w:val="24"/>
                <w:szCs w:val="24"/>
              </w:rPr>
            </w:pPr>
            <w:r w:rsidRPr="007B0B45">
              <w:rPr>
                <w:rFonts w:ascii="Times New Roman" w:hAnsi="Times New Roman" w:cs="Times New Roman"/>
                <w:sz w:val="24"/>
                <w:szCs w:val="24"/>
              </w:rPr>
              <w:t xml:space="preserve">Заведующий детским садом – </w:t>
            </w:r>
            <w:r w:rsidR="004D1BDB">
              <w:rPr>
                <w:rFonts w:ascii="Times New Roman" w:hAnsi="Times New Roman" w:cs="Times New Roman"/>
                <w:sz w:val="24"/>
                <w:szCs w:val="24"/>
              </w:rPr>
              <w:t xml:space="preserve"> Рак Светлана Константиновна</w:t>
            </w:r>
          </w:p>
        </w:tc>
      </w:tr>
      <w:tr w:rsidR="00173416" w:rsidRPr="007B0B45" w:rsidTr="00173416">
        <w:tc>
          <w:tcPr>
            <w:tcW w:w="2867" w:type="dxa"/>
          </w:tcPr>
          <w:p w:rsidR="00173416" w:rsidRPr="007B0B45" w:rsidRDefault="009A7CCB" w:rsidP="00173416">
            <w:pPr>
              <w:jc w:val="both"/>
              <w:rPr>
                <w:rFonts w:ascii="Times New Roman" w:hAnsi="Times New Roman" w:cs="Times New Roman"/>
                <w:b/>
                <w:sz w:val="24"/>
                <w:szCs w:val="24"/>
              </w:rPr>
            </w:pPr>
            <w:r w:rsidRPr="007B0B45">
              <w:rPr>
                <w:rFonts w:ascii="Times New Roman" w:hAnsi="Times New Roman" w:cs="Times New Roman"/>
                <w:b/>
                <w:sz w:val="24"/>
                <w:szCs w:val="24"/>
              </w:rPr>
              <w:t>Сроки выполнения и этапы реализации программы</w:t>
            </w:r>
          </w:p>
        </w:tc>
        <w:tc>
          <w:tcPr>
            <w:tcW w:w="6344" w:type="dxa"/>
          </w:tcPr>
          <w:p w:rsidR="00173416" w:rsidRPr="007B0B45" w:rsidRDefault="009A7CCB" w:rsidP="00173416">
            <w:pPr>
              <w:jc w:val="both"/>
              <w:rPr>
                <w:rFonts w:ascii="Times New Roman" w:hAnsi="Times New Roman" w:cs="Times New Roman"/>
                <w:sz w:val="24"/>
                <w:szCs w:val="24"/>
              </w:rPr>
            </w:pPr>
            <w:r w:rsidRPr="007B0B45">
              <w:rPr>
                <w:rFonts w:ascii="Times New Roman" w:hAnsi="Times New Roman" w:cs="Times New Roman"/>
                <w:sz w:val="24"/>
                <w:szCs w:val="24"/>
              </w:rPr>
              <w:t xml:space="preserve">Программа реализуется в период с </w:t>
            </w:r>
            <w:r w:rsidR="00DD5BC5">
              <w:rPr>
                <w:rFonts w:ascii="Times New Roman" w:hAnsi="Times New Roman" w:cs="Times New Roman"/>
                <w:sz w:val="24"/>
                <w:szCs w:val="24"/>
              </w:rPr>
              <w:t>2021г. по 202</w:t>
            </w:r>
            <w:r w:rsidR="007A3111">
              <w:rPr>
                <w:rFonts w:ascii="Times New Roman" w:hAnsi="Times New Roman" w:cs="Times New Roman"/>
                <w:sz w:val="24"/>
                <w:szCs w:val="24"/>
              </w:rPr>
              <w:t>6</w:t>
            </w:r>
            <w:r w:rsidRPr="007B0B45">
              <w:rPr>
                <w:rFonts w:ascii="Times New Roman" w:hAnsi="Times New Roman" w:cs="Times New Roman"/>
                <w:sz w:val="24"/>
                <w:szCs w:val="24"/>
              </w:rPr>
              <w:t>г.</w:t>
            </w:r>
          </w:p>
        </w:tc>
      </w:tr>
      <w:tr w:rsidR="00173416" w:rsidRPr="007B0B45" w:rsidTr="00173416">
        <w:tc>
          <w:tcPr>
            <w:tcW w:w="2867" w:type="dxa"/>
          </w:tcPr>
          <w:p w:rsidR="00173416" w:rsidRPr="007B0B45" w:rsidRDefault="009A7CCB" w:rsidP="00173416">
            <w:pPr>
              <w:jc w:val="both"/>
              <w:rPr>
                <w:rFonts w:ascii="Times New Roman" w:hAnsi="Times New Roman" w:cs="Times New Roman"/>
                <w:b/>
                <w:sz w:val="24"/>
                <w:szCs w:val="24"/>
              </w:rPr>
            </w:pPr>
            <w:r w:rsidRPr="007B0B45">
              <w:rPr>
                <w:rFonts w:ascii="Times New Roman" w:hAnsi="Times New Roman" w:cs="Times New Roman"/>
                <w:b/>
                <w:sz w:val="24"/>
                <w:szCs w:val="24"/>
              </w:rPr>
              <w:t>Назначение программы</w:t>
            </w:r>
          </w:p>
        </w:tc>
        <w:tc>
          <w:tcPr>
            <w:tcW w:w="6344" w:type="dxa"/>
          </w:tcPr>
          <w:p w:rsidR="00173416" w:rsidRPr="007B0B45" w:rsidRDefault="00BB4084" w:rsidP="00173416">
            <w:pPr>
              <w:jc w:val="both"/>
              <w:rPr>
                <w:rFonts w:ascii="Times New Roman" w:hAnsi="Times New Roman" w:cs="Times New Roman"/>
                <w:sz w:val="24"/>
                <w:szCs w:val="24"/>
              </w:rPr>
            </w:pPr>
            <w:r w:rsidRPr="007B0B45">
              <w:rPr>
                <w:rFonts w:ascii="Times New Roman" w:hAnsi="Times New Roman" w:cs="Times New Roman"/>
                <w:sz w:val="24"/>
                <w:szCs w:val="24"/>
              </w:rPr>
              <w:t>- Программа развития предназначена для определения перспективных направлений развития образовательного учреждения на основе а</w:t>
            </w:r>
            <w:r w:rsidR="004D1BDB">
              <w:rPr>
                <w:rFonts w:ascii="Times New Roman" w:hAnsi="Times New Roman" w:cs="Times New Roman"/>
                <w:sz w:val="24"/>
                <w:szCs w:val="24"/>
              </w:rPr>
              <w:t>нализа работы МБДОУ «Детский сад №19</w:t>
            </w:r>
            <w:r w:rsidRPr="007B0B45">
              <w:rPr>
                <w:rFonts w:ascii="Times New Roman" w:hAnsi="Times New Roman" w:cs="Times New Roman"/>
                <w:sz w:val="24"/>
                <w:szCs w:val="24"/>
              </w:rPr>
              <w:t>»</w:t>
            </w:r>
            <w:r w:rsidR="007A3111">
              <w:rPr>
                <w:rFonts w:ascii="Times New Roman" w:hAnsi="Times New Roman" w:cs="Times New Roman"/>
                <w:sz w:val="24"/>
                <w:szCs w:val="24"/>
              </w:rPr>
              <w:t xml:space="preserve"> с.Зеркаль</w:t>
            </w:r>
            <w:r w:rsidR="004D1BDB">
              <w:rPr>
                <w:rFonts w:ascii="Times New Roman" w:hAnsi="Times New Roman" w:cs="Times New Roman"/>
                <w:sz w:val="24"/>
                <w:szCs w:val="24"/>
              </w:rPr>
              <w:t>ное</w:t>
            </w:r>
            <w:r w:rsidRPr="007B0B45">
              <w:rPr>
                <w:rFonts w:ascii="Times New Roman" w:hAnsi="Times New Roman" w:cs="Times New Roman"/>
                <w:sz w:val="24"/>
                <w:szCs w:val="24"/>
              </w:rPr>
              <w:t xml:space="preserve"> за предыдущий период.</w:t>
            </w:r>
          </w:p>
          <w:p w:rsidR="00BB4084" w:rsidRPr="007B0B45" w:rsidRDefault="00BB4084" w:rsidP="00173416">
            <w:pPr>
              <w:jc w:val="both"/>
              <w:rPr>
                <w:rFonts w:ascii="Times New Roman" w:hAnsi="Times New Roman" w:cs="Times New Roman"/>
                <w:sz w:val="24"/>
                <w:szCs w:val="24"/>
              </w:rPr>
            </w:pPr>
            <w:r w:rsidRPr="007B0B45">
              <w:rPr>
                <w:rFonts w:ascii="Times New Roman" w:hAnsi="Times New Roman" w:cs="Times New Roman"/>
                <w:sz w:val="24"/>
                <w:szCs w:val="24"/>
              </w:rPr>
              <w:t xml:space="preserve"> - 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p w:rsidR="00BB4084" w:rsidRPr="007B0B45" w:rsidRDefault="00BB4084" w:rsidP="00173416">
            <w:pPr>
              <w:jc w:val="both"/>
              <w:rPr>
                <w:rFonts w:ascii="Times New Roman" w:hAnsi="Times New Roman" w:cs="Times New Roman"/>
                <w:sz w:val="24"/>
                <w:szCs w:val="24"/>
              </w:rPr>
            </w:pPr>
            <w:r w:rsidRPr="007B0B45">
              <w:rPr>
                <w:rFonts w:ascii="Times New Roman" w:hAnsi="Times New Roman" w:cs="Times New Roman"/>
                <w:sz w:val="24"/>
                <w:szCs w:val="24"/>
              </w:rPr>
              <w:t>- Развитие дошкольного образовательного учреждения в условиях развития</w:t>
            </w:r>
            <w:r w:rsidR="006B4AF4" w:rsidRPr="007B0B45">
              <w:rPr>
                <w:rFonts w:ascii="Times New Roman" w:hAnsi="Times New Roman" w:cs="Times New Roman"/>
                <w:sz w:val="24"/>
                <w:szCs w:val="24"/>
              </w:rPr>
              <w:t xml:space="preserve"> ФГОС, создание условий для сохранения, приумножения культурных и духовных ценностей народов России; становление открытой, гибкой </w:t>
            </w:r>
            <w:r w:rsidR="006B4AF4" w:rsidRPr="007B0B45">
              <w:rPr>
                <w:rFonts w:ascii="Times New Roman" w:hAnsi="Times New Roman" w:cs="Times New Roman"/>
                <w:sz w:val="24"/>
                <w:szCs w:val="24"/>
              </w:rPr>
              <w:lastRenderedPageBreak/>
              <w:t>и доступной системы образования.</w:t>
            </w:r>
          </w:p>
          <w:p w:rsidR="00BB4084" w:rsidRPr="007B0B45" w:rsidRDefault="00BB4084" w:rsidP="00173416">
            <w:pPr>
              <w:jc w:val="both"/>
              <w:rPr>
                <w:rFonts w:ascii="Times New Roman" w:hAnsi="Times New Roman" w:cs="Times New Roman"/>
                <w:sz w:val="24"/>
                <w:szCs w:val="24"/>
              </w:rPr>
            </w:pPr>
          </w:p>
        </w:tc>
      </w:tr>
      <w:tr w:rsidR="00173416" w:rsidRPr="008A5E08" w:rsidTr="00173416">
        <w:tc>
          <w:tcPr>
            <w:tcW w:w="2867" w:type="dxa"/>
          </w:tcPr>
          <w:p w:rsidR="00173416" w:rsidRPr="008A5E08" w:rsidRDefault="009A7CCB" w:rsidP="00173416">
            <w:pPr>
              <w:jc w:val="both"/>
              <w:rPr>
                <w:rFonts w:ascii="Times New Roman" w:hAnsi="Times New Roman" w:cs="Times New Roman"/>
                <w:b/>
                <w:sz w:val="24"/>
                <w:szCs w:val="24"/>
              </w:rPr>
            </w:pPr>
            <w:r w:rsidRPr="008A5E08">
              <w:rPr>
                <w:rFonts w:ascii="Times New Roman" w:hAnsi="Times New Roman" w:cs="Times New Roman"/>
                <w:b/>
                <w:sz w:val="24"/>
                <w:szCs w:val="24"/>
              </w:rPr>
              <w:lastRenderedPageBreak/>
              <w:t xml:space="preserve">Проблема </w:t>
            </w:r>
          </w:p>
        </w:tc>
        <w:tc>
          <w:tcPr>
            <w:tcW w:w="6344" w:type="dxa"/>
          </w:tcPr>
          <w:p w:rsidR="00394E2C" w:rsidRPr="008A5E08" w:rsidRDefault="006B4AF4" w:rsidP="00813775">
            <w:pPr>
              <w:tabs>
                <w:tab w:val="left" w:pos="350"/>
              </w:tabs>
              <w:rPr>
                <w:rFonts w:ascii="Times New Roman" w:eastAsia="Times New Roman" w:hAnsi="Times New Roman" w:cs="Times New Roman"/>
                <w:sz w:val="24"/>
                <w:szCs w:val="24"/>
                <w:lang w:eastAsia="ru-RU"/>
              </w:rPr>
            </w:pPr>
            <w:r w:rsidRPr="008A5E08">
              <w:rPr>
                <w:rFonts w:ascii="Times New Roman" w:hAnsi="Times New Roman" w:cs="Times New Roman"/>
                <w:sz w:val="24"/>
                <w:szCs w:val="24"/>
              </w:rPr>
              <w:t xml:space="preserve"> </w:t>
            </w:r>
            <w:r w:rsidR="00394E2C" w:rsidRPr="008A5E08">
              <w:rPr>
                <w:rFonts w:ascii="Times New Roman" w:eastAsia="Times New Roman" w:hAnsi="Times New Roman" w:cs="Times New Roman"/>
                <w:sz w:val="24"/>
                <w:szCs w:val="24"/>
                <w:lang w:eastAsia="ru-RU"/>
              </w:rPr>
              <w:t xml:space="preserve">Развитие дошкольного образовательного учреждения в условиях, заданных ФГОС ДО, основными ориентирами которого являются: </w:t>
            </w:r>
          </w:p>
          <w:p w:rsidR="00394E2C" w:rsidRPr="00394E2C" w:rsidRDefault="00394E2C" w:rsidP="00813775">
            <w:pPr>
              <w:numPr>
                <w:ilvl w:val="0"/>
                <w:numId w:val="7"/>
              </w:numPr>
              <w:tabs>
                <w:tab w:val="left" w:pos="350"/>
              </w:tabs>
              <w:contextualSpacing/>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повышение социального статуса дошкольного образования;</w:t>
            </w:r>
          </w:p>
          <w:p w:rsidR="00394E2C" w:rsidRPr="00394E2C" w:rsidRDefault="00394E2C" w:rsidP="00813775">
            <w:pPr>
              <w:numPr>
                <w:ilvl w:val="0"/>
                <w:numId w:val="7"/>
              </w:numPr>
              <w:tabs>
                <w:tab w:val="left" w:pos="350"/>
              </w:tabs>
              <w:contextualSpacing/>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обеспечение государством равенства возможностей для каждого ребёнка в получении качественного дошкольного образования и государственных гарантий уровня и качества ДО на основе единства обязательных требований;</w:t>
            </w:r>
          </w:p>
          <w:p w:rsidR="00394E2C" w:rsidRPr="00394E2C" w:rsidRDefault="00394E2C" w:rsidP="00813775">
            <w:pPr>
              <w:numPr>
                <w:ilvl w:val="0"/>
                <w:numId w:val="7"/>
              </w:numPr>
              <w:tabs>
                <w:tab w:val="left" w:pos="350"/>
              </w:tabs>
              <w:contextualSpacing/>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сохранение единства образовательного пространства РФ относительно уровня ДО.</w:t>
            </w:r>
          </w:p>
          <w:p w:rsidR="00394E2C" w:rsidRPr="00394E2C" w:rsidRDefault="00813775" w:rsidP="00813775">
            <w:pPr>
              <w:numPr>
                <w:ilvl w:val="0"/>
                <w:numId w:val="4"/>
              </w:numPr>
              <w:tabs>
                <w:tab w:val="left" w:pos="350"/>
              </w:tabs>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объективное ухудшение </w:t>
            </w:r>
            <w:r w:rsidR="00394E2C" w:rsidRPr="00394E2C">
              <w:rPr>
                <w:rFonts w:ascii="Times New Roman" w:eastAsia="Times New Roman" w:hAnsi="Times New Roman" w:cs="Times New Roman"/>
                <w:sz w:val="24"/>
                <w:szCs w:val="24"/>
                <w:lang w:eastAsia="ru-RU"/>
              </w:rPr>
              <w:t>здоровья поступающих в детский сад детей, отрицательно сказывается на  получении ими качественного образования;</w:t>
            </w:r>
          </w:p>
          <w:p w:rsidR="00394E2C" w:rsidRPr="00394E2C" w:rsidRDefault="00394E2C" w:rsidP="00813775">
            <w:pPr>
              <w:numPr>
                <w:ilvl w:val="0"/>
                <w:numId w:val="4"/>
              </w:numPr>
              <w:tabs>
                <w:tab w:val="left" w:pos="350"/>
              </w:tabs>
              <w:ind w:left="0" w:firstLine="0"/>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недостаточная готовность и включённость родителей в уп</w:t>
            </w:r>
            <w:r w:rsidR="00813775">
              <w:rPr>
                <w:rFonts w:ascii="Times New Roman" w:eastAsia="Times New Roman" w:hAnsi="Times New Roman" w:cs="Times New Roman"/>
                <w:sz w:val="24"/>
                <w:szCs w:val="24"/>
                <w:lang w:eastAsia="ru-RU"/>
              </w:rPr>
              <w:t>равление качеством образования </w:t>
            </w:r>
            <w:r w:rsidRPr="00394E2C">
              <w:rPr>
                <w:rFonts w:ascii="Times New Roman" w:eastAsia="Times New Roman" w:hAnsi="Times New Roman" w:cs="Times New Roman"/>
                <w:sz w:val="24"/>
                <w:szCs w:val="24"/>
                <w:lang w:eastAsia="ru-RU"/>
              </w:rPr>
              <w:t>детей чер</w:t>
            </w:r>
            <w:r w:rsidR="00813775">
              <w:rPr>
                <w:rFonts w:ascii="Times New Roman" w:eastAsia="Times New Roman" w:hAnsi="Times New Roman" w:cs="Times New Roman"/>
                <w:sz w:val="24"/>
                <w:szCs w:val="24"/>
                <w:lang w:eastAsia="ru-RU"/>
              </w:rPr>
              <w:t>ез общественно-государственные </w:t>
            </w:r>
            <w:r w:rsidRPr="00394E2C">
              <w:rPr>
                <w:rFonts w:ascii="Times New Roman" w:eastAsia="Times New Roman" w:hAnsi="Times New Roman" w:cs="Times New Roman"/>
                <w:sz w:val="24"/>
                <w:szCs w:val="24"/>
                <w:lang w:eastAsia="ru-RU"/>
              </w:rPr>
              <w:t>формы управления;</w:t>
            </w:r>
          </w:p>
          <w:p w:rsidR="00394E2C" w:rsidRPr="00394E2C" w:rsidRDefault="00813775" w:rsidP="00813775">
            <w:pPr>
              <w:numPr>
                <w:ilvl w:val="0"/>
                <w:numId w:val="4"/>
              </w:numPr>
              <w:tabs>
                <w:tab w:val="left" w:pos="350"/>
              </w:tabs>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необходимость </w:t>
            </w:r>
            <w:r w:rsidR="00394E2C" w:rsidRPr="00394E2C">
              <w:rPr>
                <w:rFonts w:ascii="Times New Roman" w:eastAsia="Times New Roman" w:hAnsi="Times New Roman" w:cs="Times New Roman"/>
                <w:sz w:val="24"/>
                <w:szCs w:val="24"/>
                <w:lang w:eastAsia="ru-RU"/>
              </w:rPr>
              <w:t>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7F58CF" w:rsidRPr="008A5E08" w:rsidRDefault="00394E2C" w:rsidP="00813775">
            <w:pPr>
              <w:rPr>
                <w:rFonts w:ascii="Times New Roman" w:hAnsi="Times New Roman" w:cs="Times New Roman"/>
                <w:sz w:val="24"/>
                <w:szCs w:val="24"/>
              </w:rPr>
            </w:pPr>
            <w:r w:rsidRPr="008A5E08">
              <w:rPr>
                <w:rFonts w:ascii="Times New Roman" w:eastAsia="Times New Roman" w:hAnsi="Times New Roman" w:cs="Times New Roman"/>
                <w:sz w:val="24"/>
                <w:szCs w:val="24"/>
                <w:lang w:eastAsia="ru-RU"/>
              </w:rPr>
              <w:t>необходимость расширения сферы дополнительных образовательных услуг.</w:t>
            </w:r>
          </w:p>
        </w:tc>
      </w:tr>
      <w:tr w:rsidR="00173416" w:rsidRPr="008A5E08" w:rsidTr="00173416">
        <w:tc>
          <w:tcPr>
            <w:tcW w:w="2867" w:type="dxa"/>
          </w:tcPr>
          <w:p w:rsidR="00173416" w:rsidRPr="008A5E08" w:rsidRDefault="009A7CCB" w:rsidP="00173416">
            <w:pPr>
              <w:jc w:val="both"/>
              <w:rPr>
                <w:rFonts w:ascii="Times New Roman" w:hAnsi="Times New Roman" w:cs="Times New Roman"/>
                <w:b/>
                <w:sz w:val="24"/>
                <w:szCs w:val="24"/>
              </w:rPr>
            </w:pPr>
            <w:r w:rsidRPr="008A5E08">
              <w:rPr>
                <w:rFonts w:ascii="Times New Roman" w:hAnsi="Times New Roman" w:cs="Times New Roman"/>
                <w:b/>
                <w:sz w:val="24"/>
                <w:szCs w:val="24"/>
              </w:rPr>
              <w:t xml:space="preserve">Цель </w:t>
            </w:r>
          </w:p>
        </w:tc>
        <w:tc>
          <w:tcPr>
            <w:tcW w:w="6344" w:type="dxa"/>
          </w:tcPr>
          <w:p w:rsidR="00394E2C" w:rsidRPr="00394E2C" w:rsidRDefault="00394E2C" w:rsidP="00394E2C">
            <w:pPr>
              <w:numPr>
                <w:ilvl w:val="0"/>
                <w:numId w:val="8"/>
              </w:numPr>
              <w:tabs>
                <w:tab w:val="left" w:pos="350"/>
              </w:tabs>
              <w:ind w:left="350" w:hanging="284"/>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 xml:space="preserve">определение перспективных направлений развития ДОУ в соответствии с меняющимися запросами населения и перспективными задачами социально-экономического развития </w:t>
            </w:r>
            <w:r w:rsidR="004D1BDB">
              <w:rPr>
                <w:rFonts w:ascii="Times New Roman" w:eastAsia="Times New Roman" w:hAnsi="Times New Roman" w:cs="Times New Roman"/>
                <w:sz w:val="24"/>
                <w:szCs w:val="24"/>
                <w:lang w:eastAsia="ru-RU"/>
              </w:rPr>
              <w:t>Приморского края</w:t>
            </w:r>
            <w:r w:rsidRPr="00394E2C">
              <w:rPr>
                <w:rFonts w:ascii="Times New Roman" w:eastAsia="Times New Roman" w:hAnsi="Times New Roman" w:cs="Times New Roman"/>
                <w:sz w:val="24"/>
                <w:szCs w:val="24"/>
                <w:lang w:eastAsia="ru-RU"/>
              </w:rPr>
              <w:t>;</w:t>
            </w:r>
          </w:p>
          <w:p w:rsidR="00394E2C" w:rsidRPr="00394E2C" w:rsidRDefault="00394E2C" w:rsidP="00394E2C">
            <w:pPr>
              <w:numPr>
                <w:ilvl w:val="0"/>
                <w:numId w:val="8"/>
              </w:numPr>
              <w:tabs>
                <w:tab w:val="left" w:pos="350"/>
              </w:tabs>
              <w:ind w:left="350" w:hanging="284"/>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повышение качества образования через внедрение современных педагогических и информационно-коммуникационных технологий в контексте с требованиями ФГОС ДО.</w:t>
            </w:r>
          </w:p>
          <w:p w:rsidR="00173416" w:rsidRPr="008A5E08" w:rsidRDefault="00173416" w:rsidP="00C07FAD">
            <w:pPr>
              <w:jc w:val="both"/>
              <w:rPr>
                <w:rFonts w:ascii="Times New Roman" w:hAnsi="Times New Roman" w:cs="Times New Roman"/>
                <w:sz w:val="24"/>
                <w:szCs w:val="24"/>
              </w:rPr>
            </w:pPr>
          </w:p>
        </w:tc>
      </w:tr>
      <w:tr w:rsidR="00173416" w:rsidRPr="008A5E08" w:rsidTr="00173416">
        <w:tc>
          <w:tcPr>
            <w:tcW w:w="2867" w:type="dxa"/>
          </w:tcPr>
          <w:p w:rsidR="00173416" w:rsidRPr="008A5E08" w:rsidRDefault="009A7CCB" w:rsidP="00173416">
            <w:pPr>
              <w:jc w:val="both"/>
              <w:rPr>
                <w:rFonts w:ascii="Times New Roman" w:hAnsi="Times New Roman" w:cs="Times New Roman"/>
                <w:b/>
                <w:sz w:val="24"/>
                <w:szCs w:val="24"/>
              </w:rPr>
            </w:pPr>
            <w:r w:rsidRPr="008A5E08">
              <w:rPr>
                <w:rFonts w:ascii="Times New Roman" w:hAnsi="Times New Roman" w:cs="Times New Roman"/>
                <w:b/>
                <w:sz w:val="24"/>
                <w:szCs w:val="24"/>
              </w:rPr>
              <w:t xml:space="preserve">Задачи </w:t>
            </w:r>
          </w:p>
        </w:tc>
        <w:tc>
          <w:tcPr>
            <w:tcW w:w="6344" w:type="dxa"/>
          </w:tcPr>
          <w:p w:rsidR="00394E2C" w:rsidRPr="00394E2C" w:rsidRDefault="00394E2C" w:rsidP="00394E2C">
            <w:pPr>
              <w:numPr>
                <w:ilvl w:val="0"/>
                <w:numId w:val="9"/>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Повышение качества образования в ДОУ через внедрение современных педагогических технологий, в том числе информационно-коммуникационных;</w:t>
            </w:r>
          </w:p>
          <w:p w:rsidR="00394E2C" w:rsidRPr="00394E2C" w:rsidRDefault="00394E2C" w:rsidP="00394E2C">
            <w:pPr>
              <w:numPr>
                <w:ilvl w:val="0"/>
                <w:numId w:val="9"/>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Создать условия для повышения уровня профессиональной компетентности педагогов;</w:t>
            </w:r>
          </w:p>
          <w:p w:rsidR="00394E2C" w:rsidRPr="00394E2C" w:rsidRDefault="00394E2C" w:rsidP="00394E2C">
            <w:pPr>
              <w:numPr>
                <w:ilvl w:val="0"/>
                <w:numId w:val="9"/>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Разработать систему мотивационных мероприятий, направленных на вовлечение педагогов в инновационную деятельность;</w:t>
            </w:r>
          </w:p>
          <w:p w:rsidR="00394E2C" w:rsidRPr="00394E2C" w:rsidRDefault="00394E2C" w:rsidP="00394E2C">
            <w:pPr>
              <w:numPr>
                <w:ilvl w:val="0"/>
                <w:numId w:val="9"/>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Обеспечить обновление предметно-развивающей среды ДОУ, способствующей реализации нового содержания дошкольного образования и достижению новых образовательных результатов;</w:t>
            </w:r>
          </w:p>
          <w:p w:rsidR="00394E2C" w:rsidRPr="00394E2C" w:rsidRDefault="00394E2C" w:rsidP="00394E2C">
            <w:pPr>
              <w:numPr>
                <w:ilvl w:val="0"/>
                <w:numId w:val="9"/>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Совершенствование системы здоровьесберегающей  деятельности учреждения, с учетом индивидуальных особенностей дошкольников;</w:t>
            </w:r>
          </w:p>
          <w:p w:rsidR="00394E2C" w:rsidRPr="00394E2C" w:rsidRDefault="00394E2C" w:rsidP="00394E2C">
            <w:pPr>
              <w:numPr>
                <w:ilvl w:val="0"/>
                <w:numId w:val="9"/>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Испо</w:t>
            </w:r>
            <w:r w:rsidR="00813775">
              <w:rPr>
                <w:rFonts w:ascii="Times New Roman" w:eastAsia="Calibri" w:hAnsi="Times New Roman" w:cs="Times New Roman"/>
                <w:sz w:val="24"/>
                <w:szCs w:val="24"/>
              </w:rPr>
              <w:t xml:space="preserve">льзование возможностей сетевого </w:t>
            </w:r>
            <w:r w:rsidRPr="00394E2C">
              <w:rPr>
                <w:rFonts w:ascii="Times New Roman" w:eastAsia="Calibri" w:hAnsi="Times New Roman" w:cs="Times New Roman"/>
                <w:sz w:val="24"/>
                <w:szCs w:val="24"/>
              </w:rPr>
              <w:t xml:space="preserve">взаимодействия  с целью обеспечения преемственности образовательных </w:t>
            </w:r>
            <w:r w:rsidRPr="00394E2C">
              <w:rPr>
                <w:rFonts w:ascii="Times New Roman" w:eastAsia="Calibri" w:hAnsi="Times New Roman" w:cs="Times New Roman"/>
                <w:sz w:val="24"/>
                <w:szCs w:val="24"/>
              </w:rPr>
              <w:lastRenderedPageBreak/>
              <w:t>программ дошкольного и начального общего образования;</w:t>
            </w:r>
          </w:p>
          <w:p w:rsidR="00173416" w:rsidRPr="00CA3FBB" w:rsidRDefault="00394E2C" w:rsidP="00CA3FBB">
            <w:pPr>
              <w:numPr>
                <w:ilvl w:val="0"/>
                <w:numId w:val="9"/>
              </w:numPr>
              <w:tabs>
                <w:tab w:val="num" w:pos="208"/>
              </w:tabs>
              <w:spacing w:before="100" w:beforeAutospacing="1" w:after="100" w:afterAutospacing="1"/>
              <w:ind w:left="208" w:hanging="142"/>
              <w:jc w:val="both"/>
              <w:rPr>
                <w:rFonts w:ascii="Times New Roman" w:eastAsia="Calibri" w:hAnsi="Times New Roman" w:cs="Times New Roman"/>
                <w:sz w:val="24"/>
                <w:szCs w:val="24"/>
              </w:rPr>
            </w:pPr>
            <w:r w:rsidRPr="00394E2C">
              <w:rPr>
                <w:rFonts w:ascii="Times New Roman" w:eastAsia="Calibri" w:hAnsi="Times New Roman" w:cs="Times New Roman"/>
                <w:sz w:val="24"/>
                <w:szCs w:val="24"/>
              </w:rPr>
              <w:t xml:space="preserve"> Развитие способностей и творческого потенциала каждого ребенка через расширение сети  дополнительного  образования;</w:t>
            </w:r>
          </w:p>
        </w:tc>
      </w:tr>
      <w:tr w:rsidR="0072344A" w:rsidRPr="008A5E08" w:rsidTr="00173416">
        <w:tc>
          <w:tcPr>
            <w:tcW w:w="2867" w:type="dxa"/>
          </w:tcPr>
          <w:p w:rsidR="0072344A" w:rsidRPr="008A5E08" w:rsidRDefault="0072344A" w:rsidP="00440852">
            <w:pPr>
              <w:autoSpaceDE w:val="0"/>
              <w:autoSpaceDN w:val="0"/>
              <w:adjustRightInd w:val="0"/>
              <w:spacing w:line="240" w:lineRule="atLeast"/>
              <w:contextualSpacing/>
              <w:rPr>
                <w:rFonts w:ascii="Times New Roman" w:hAnsi="Times New Roman" w:cs="Times New Roman"/>
                <w:b/>
                <w:bCs/>
                <w:color w:val="000000"/>
                <w:sz w:val="24"/>
                <w:szCs w:val="24"/>
              </w:rPr>
            </w:pPr>
            <w:r w:rsidRPr="008A5E08">
              <w:rPr>
                <w:rFonts w:ascii="Times New Roman" w:hAnsi="Times New Roman" w:cs="Times New Roman"/>
                <w:b/>
                <w:bCs/>
                <w:color w:val="000000"/>
                <w:sz w:val="24"/>
                <w:szCs w:val="24"/>
              </w:rPr>
              <w:lastRenderedPageBreak/>
              <w:t>Основные функции Программы</w:t>
            </w:r>
          </w:p>
        </w:tc>
        <w:tc>
          <w:tcPr>
            <w:tcW w:w="6344" w:type="dxa"/>
          </w:tcPr>
          <w:p w:rsidR="0072344A" w:rsidRPr="008A5E08" w:rsidRDefault="0072344A" w:rsidP="00440852">
            <w:pPr>
              <w:shd w:val="clear" w:color="auto" w:fill="FFFFFF"/>
              <w:spacing w:line="240" w:lineRule="atLeast"/>
              <w:contextualSpacing/>
              <w:jc w:val="both"/>
              <w:rPr>
                <w:rFonts w:ascii="Times New Roman" w:eastAsia="Times New Roman" w:hAnsi="Times New Roman" w:cs="Times New Roman"/>
                <w:b/>
                <w:i/>
                <w:color w:val="000000"/>
                <w:sz w:val="24"/>
                <w:szCs w:val="24"/>
                <w:lang w:eastAsia="ru-RU"/>
              </w:rPr>
            </w:pPr>
            <w:r w:rsidRPr="008A5E08">
              <w:rPr>
                <w:rFonts w:ascii="Times New Roman" w:eastAsia="Times New Roman" w:hAnsi="Times New Roman" w:cs="Times New Roman"/>
                <w:b/>
                <w:bCs/>
                <w:i/>
                <w:iCs/>
                <w:color w:val="000000"/>
                <w:sz w:val="24"/>
                <w:szCs w:val="24"/>
                <w:lang w:eastAsia="ru-RU"/>
              </w:rPr>
              <w:t>Программа осуществляет три основные функции:</w:t>
            </w:r>
          </w:p>
          <w:p w:rsidR="0072344A" w:rsidRPr="008A5E08" w:rsidRDefault="0072344A" w:rsidP="00440852">
            <w:pPr>
              <w:shd w:val="clear" w:color="auto" w:fill="FFFFFF"/>
              <w:spacing w:line="240" w:lineRule="atLeast"/>
              <w:contextualSpacing/>
              <w:jc w:val="both"/>
              <w:rPr>
                <w:rFonts w:ascii="Times New Roman" w:eastAsia="Times New Roman" w:hAnsi="Times New Roman" w:cs="Times New Roman"/>
                <w:color w:val="000000"/>
                <w:sz w:val="24"/>
                <w:szCs w:val="24"/>
                <w:lang w:eastAsia="ru-RU"/>
              </w:rPr>
            </w:pPr>
            <w:r w:rsidRPr="008A5E08">
              <w:rPr>
                <w:rFonts w:ascii="Times New Roman" w:eastAsia="Times New Roman" w:hAnsi="Times New Roman" w:cs="Times New Roman"/>
                <w:color w:val="000000"/>
                <w:sz w:val="24"/>
                <w:szCs w:val="24"/>
                <w:lang w:eastAsia="ru-RU"/>
              </w:rPr>
              <w:t>-очерчивает стратегию развития детского сада;</w:t>
            </w:r>
          </w:p>
          <w:p w:rsidR="0072344A" w:rsidRPr="008A5E08" w:rsidRDefault="0072344A" w:rsidP="00440852">
            <w:pPr>
              <w:shd w:val="clear" w:color="auto" w:fill="FFFFFF"/>
              <w:spacing w:line="240" w:lineRule="atLeast"/>
              <w:contextualSpacing/>
              <w:jc w:val="both"/>
              <w:rPr>
                <w:rFonts w:ascii="Times New Roman" w:eastAsia="Times New Roman" w:hAnsi="Times New Roman" w:cs="Times New Roman"/>
                <w:color w:val="000000"/>
                <w:sz w:val="24"/>
                <w:szCs w:val="24"/>
                <w:lang w:eastAsia="ru-RU"/>
              </w:rPr>
            </w:pPr>
            <w:r w:rsidRPr="008A5E08">
              <w:rPr>
                <w:rFonts w:ascii="Times New Roman" w:eastAsia="Times New Roman" w:hAnsi="Times New Roman" w:cs="Times New Roman"/>
                <w:color w:val="000000"/>
                <w:sz w:val="24"/>
                <w:szCs w:val="24"/>
                <w:lang w:eastAsia="ru-RU"/>
              </w:rPr>
              <w:t>-выделяет приоритетные направления работы;</w:t>
            </w:r>
          </w:p>
          <w:p w:rsidR="0072344A" w:rsidRPr="008A5E08" w:rsidRDefault="0072344A" w:rsidP="00440852">
            <w:pPr>
              <w:shd w:val="clear" w:color="auto" w:fill="FFFFFF"/>
              <w:spacing w:line="240" w:lineRule="atLeast"/>
              <w:contextualSpacing/>
              <w:jc w:val="both"/>
              <w:rPr>
                <w:rFonts w:ascii="Times New Roman" w:eastAsia="Times New Roman" w:hAnsi="Times New Roman" w:cs="Times New Roman"/>
                <w:color w:val="000000"/>
                <w:sz w:val="24"/>
                <w:szCs w:val="24"/>
                <w:lang w:eastAsia="ru-RU"/>
              </w:rPr>
            </w:pPr>
            <w:r w:rsidRPr="008A5E08">
              <w:rPr>
                <w:rFonts w:ascii="Times New Roman" w:eastAsia="Times New Roman" w:hAnsi="Times New Roman" w:cs="Times New Roman"/>
                <w:color w:val="000000"/>
                <w:sz w:val="24"/>
                <w:szCs w:val="24"/>
                <w:lang w:eastAsia="ru-RU"/>
              </w:rPr>
              <w:t>-ориентирует всю деятельность на конечный результат.</w:t>
            </w:r>
          </w:p>
        </w:tc>
      </w:tr>
      <w:tr w:rsidR="0072344A" w:rsidRPr="008A5E08" w:rsidTr="00173416">
        <w:tc>
          <w:tcPr>
            <w:tcW w:w="2867" w:type="dxa"/>
          </w:tcPr>
          <w:p w:rsidR="0072344A" w:rsidRPr="008A5E08" w:rsidRDefault="0072344A" w:rsidP="00440852">
            <w:pPr>
              <w:shd w:val="clear" w:color="auto" w:fill="FFFFFF"/>
              <w:jc w:val="both"/>
              <w:rPr>
                <w:rFonts w:ascii="Times New Roman" w:eastAsia="Times New Roman" w:hAnsi="Times New Roman" w:cs="Times New Roman"/>
                <w:color w:val="000000"/>
                <w:sz w:val="24"/>
                <w:szCs w:val="24"/>
                <w:lang w:eastAsia="ru-RU"/>
              </w:rPr>
            </w:pPr>
            <w:r w:rsidRPr="008A5E08">
              <w:rPr>
                <w:rFonts w:ascii="Times New Roman" w:eastAsia="Times New Roman" w:hAnsi="Times New Roman" w:cs="Times New Roman"/>
                <w:b/>
                <w:bCs/>
                <w:color w:val="000000"/>
                <w:sz w:val="24"/>
                <w:szCs w:val="24"/>
                <w:lang w:eastAsia="ru-RU"/>
              </w:rPr>
              <w:t xml:space="preserve">Принципы образовательной деятельности ДОУ в рамках программы </w:t>
            </w:r>
          </w:p>
          <w:p w:rsidR="0072344A" w:rsidRPr="008A5E08" w:rsidRDefault="0072344A" w:rsidP="00440852">
            <w:pPr>
              <w:autoSpaceDE w:val="0"/>
              <w:autoSpaceDN w:val="0"/>
              <w:adjustRightInd w:val="0"/>
              <w:spacing w:line="240" w:lineRule="atLeast"/>
              <w:contextualSpacing/>
              <w:rPr>
                <w:rFonts w:ascii="Times New Roman" w:hAnsi="Times New Roman" w:cs="Times New Roman"/>
                <w:b/>
                <w:bCs/>
                <w:color w:val="000000"/>
                <w:sz w:val="24"/>
                <w:szCs w:val="24"/>
              </w:rPr>
            </w:pPr>
            <w:r w:rsidRPr="008A5E08">
              <w:rPr>
                <w:rFonts w:ascii="Times New Roman" w:eastAsia="Times New Roman" w:hAnsi="Times New Roman" w:cs="Times New Roman"/>
                <w:b/>
                <w:bCs/>
                <w:color w:val="000000"/>
                <w:sz w:val="24"/>
                <w:szCs w:val="24"/>
                <w:lang w:eastAsia="ru-RU"/>
              </w:rPr>
              <w:t>Развития</w:t>
            </w:r>
          </w:p>
        </w:tc>
        <w:tc>
          <w:tcPr>
            <w:tcW w:w="6344" w:type="dxa"/>
          </w:tcPr>
          <w:p w:rsidR="00394E2C" w:rsidRPr="00394E2C" w:rsidRDefault="00394E2C" w:rsidP="00394E2C">
            <w:pPr>
              <w:numPr>
                <w:ilvl w:val="0"/>
                <w:numId w:val="11"/>
              </w:numPr>
              <w:tabs>
                <w:tab w:val="left" w:pos="350"/>
              </w:tabs>
              <w:suppressAutoHyphens/>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программно-целевого подхода, который предполагает единую систему планирования и своевременное внесение корректив в планы;</w:t>
            </w:r>
          </w:p>
          <w:p w:rsidR="00394E2C" w:rsidRPr="00394E2C" w:rsidRDefault="00394E2C" w:rsidP="00394E2C">
            <w:pPr>
              <w:numPr>
                <w:ilvl w:val="0"/>
                <w:numId w:val="11"/>
              </w:numPr>
              <w:tabs>
                <w:tab w:val="left" w:pos="350"/>
              </w:tabs>
              <w:suppressAutoHyphens/>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информационной компетентности участников образовательного процесса о происходящем в ДОУ: 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 ДОУ;</w:t>
            </w:r>
          </w:p>
          <w:p w:rsidR="00394E2C" w:rsidRPr="00394E2C" w:rsidRDefault="00394E2C" w:rsidP="00394E2C">
            <w:pPr>
              <w:numPr>
                <w:ilvl w:val="0"/>
                <w:numId w:val="11"/>
              </w:numPr>
              <w:tabs>
                <w:tab w:val="left" w:pos="350"/>
              </w:tabs>
              <w:suppressAutoHyphens/>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вариативности, предполагающей осуществление различных вариантов действий по реализации задач развития ДОУ;</w:t>
            </w:r>
          </w:p>
          <w:p w:rsidR="0072344A" w:rsidRPr="008A5E08" w:rsidRDefault="00394E2C" w:rsidP="0053304C">
            <w:pPr>
              <w:pStyle w:val="Default"/>
              <w:numPr>
                <w:ilvl w:val="0"/>
                <w:numId w:val="11"/>
              </w:numPr>
              <w:spacing w:line="240" w:lineRule="atLeast"/>
              <w:contextualSpacing/>
              <w:jc w:val="both"/>
              <w:rPr>
                <w:rFonts w:eastAsia="Times New Roman"/>
                <w:bCs/>
                <w:iCs/>
                <w:lang w:eastAsia="ru-RU"/>
              </w:rPr>
            </w:pPr>
            <w:r w:rsidRPr="008A5E08">
              <w:rPr>
                <w:rFonts w:eastAsia="Times New Roman"/>
                <w:color w:val="auto"/>
                <w:lang w:eastAsia="ru-RU"/>
              </w:rPr>
              <w:t>включения в решение задач программы развития всех субъектов образовательного пространства.</w:t>
            </w:r>
          </w:p>
        </w:tc>
      </w:tr>
      <w:tr w:rsidR="009A7CCB" w:rsidRPr="008A5E08" w:rsidTr="00446AE9">
        <w:trPr>
          <w:trHeight w:val="7219"/>
        </w:trPr>
        <w:tc>
          <w:tcPr>
            <w:tcW w:w="2867" w:type="dxa"/>
          </w:tcPr>
          <w:p w:rsidR="009A7CCB" w:rsidRPr="008A5E08" w:rsidRDefault="009A7CCB" w:rsidP="00173416">
            <w:pPr>
              <w:jc w:val="both"/>
              <w:rPr>
                <w:rFonts w:ascii="Times New Roman" w:hAnsi="Times New Roman" w:cs="Times New Roman"/>
                <w:b/>
                <w:sz w:val="24"/>
                <w:szCs w:val="24"/>
              </w:rPr>
            </w:pPr>
            <w:r w:rsidRPr="008A5E08">
              <w:rPr>
                <w:rFonts w:ascii="Times New Roman" w:hAnsi="Times New Roman" w:cs="Times New Roman"/>
                <w:b/>
                <w:sz w:val="24"/>
                <w:szCs w:val="24"/>
              </w:rPr>
              <w:t>Ожидаемые результаты</w:t>
            </w:r>
          </w:p>
        </w:tc>
        <w:tc>
          <w:tcPr>
            <w:tcW w:w="6344" w:type="dxa"/>
          </w:tcPr>
          <w:p w:rsidR="008F151E" w:rsidRPr="008A5E08" w:rsidRDefault="00446AE9" w:rsidP="00446AE9">
            <w:pPr>
              <w:autoSpaceDE w:val="0"/>
              <w:autoSpaceDN w:val="0"/>
              <w:adjustRightInd w:val="0"/>
              <w:spacing w:line="240" w:lineRule="atLeast"/>
              <w:jc w:val="both"/>
              <w:rPr>
                <w:rFonts w:ascii="Times New Roman" w:eastAsia="Times New Roman" w:hAnsi="Times New Roman" w:cs="Times New Roman"/>
                <w:sz w:val="24"/>
                <w:szCs w:val="24"/>
                <w:lang w:eastAsia="ru-RU"/>
              </w:rPr>
            </w:pPr>
            <w:r w:rsidRPr="008A5E08">
              <w:rPr>
                <w:rFonts w:ascii="Times New Roman" w:eastAsia="Times New Roman" w:hAnsi="Times New Roman" w:cs="Times New Roman"/>
                <w:sz w:val="24"/>
                <w:szCs w:val="24"/>
                <w:lang w:eastAsia="ru-RU"/>
              </w:rPr>
              <w:t>1.конкурентоспособности ДОУ на рынке образовательных услуг</w:t>
            </w:r>
          </w:p>
          <w:p w:rsidR="00446AE9" w:rsidRPr="008A5E08" w:rsidRDefault="00446AE9" w:rsidP="00446AE9">
            <w:pPr>
              <w:tabs>
                <w:tab w:val="left" w:pos="350"/>
              </w:tabs>
              <w:jc w:val="both"/>
              <w:rPr>
                <w:rFonts w:ascii="Times New Roman" w:eastAsia="Times New Roman" w:hAnsi="Times New Roman" w:cs="Times New Roman"/>
                <w:sz w:val="24"/>
                <w:szCs w:val="24"/>
                <w:lang w:eastAsia="ru-RU"/>
              </w:rPr>
            </w:pPr>
            <w:r w:rsidRPr="008A5E08">
              <w:rPr>
                <w:rFonts w:ascii="Times New Roman" w:eastAsia="Times New Roman" w:hAnsi="Times New Roman" w:cs="Times New Roman"/>
                <w:sz w:val="24"/>
                <w:szCs w:val="24"/>
                <w:lang w:eastAsia="ru-RU"/>
              </w:rPr>
              <w:t>2.повышение числа педагогов, имеющих первую или высшую квалификационную категории;</w:t>
            </w:r>
          </w:p>
          <w:p w:rsidR="00446AE9" w:rsidRPr="008A5E08" w:rsidRDefault="00446AE9" w:rsidP="00446AE9">
            <w:pPr>
              <w:tabs>
                <w:tab w:val="left" w:pos="350"/>
              </w:tabs>
              <w:contextualSpacing/>
              <w:jc w:val="both"/>
              <w:rPr>
                <w:rFonts w:ascii="Times New Roman" w:eastAsia="Times New Roman" w:hAnsi="Times New Roman" w:cs="Times New Roman"/>
                <w:sz w:val="24"/>
                <w:szCs w:val="24"/>
                <w:lang w:eastAsia="ru-RU"/>
              </w:rPr>
            </w:pPr>
            <w:r w:rsidRPr="008A5E08">
              <w:rPr>
                <w:rFonts w:ascii="Times New Roman" w:eastAsia="Times New Roman" w:hAnsi="Times New Roman" w:cs="Times New Roman"/>
                <w:sz w:val="24"/>
                <w:szCs w:val="24"/>
                <w:lang w:eastAsia="ru-RU"/>
              </w:rPr>
              <w:t xml:space="preserve">3.активное участие педагогического коллектива в распространении опыта на муниципальном, областном, федеральном уровнях, в том числе повышение публикационной активности. </w:t>
            </w:r>
          </w:p>
          <w:p w:rsidR="008F151E" w:rsidRPr="008A5E08" w:rsidRDefault="00446AE9" w:rsidP="00446AE9">
            <w:pPr>
              <w:autoSpaceDE w:val="0"/>
              <w:autoSpaceDN w:val="0"/>
              <w:adjustRightInd w:val="0"/>
              <w:spacing w:line="240" w:lineRule="atLeast"/>
              <w:contextualSpacing/>
              <w:jc w:val="both"/>
              <w:rPr>
                <w:rFonts w:ascii="Times New Roman" w:eastAsia="Calibri" w:hAnsi="Times New Roman" w:cs="Times New Roman"/>
                <w:color w:val="000000"/>
                <w:sz w:val="24"/>
                <w:szCs w:val="24"/>
              </w:rPr>
            </w:pPr>
            <w:r w:rsidRPr="008A5E08">
              <w:rPr>
                <w:rFonts w:ascii="Times New Roman" w:eastAsia="Calibri" w:hAnsi="Times New Roman" w:cs="Times New Roman"/>
                <w:color w:val="000000"/>
                <w:sz w:val="24"/>
                <w:szCs w:val="24"/>
              </w:rPr>
              <w:t>4</w:t>
            </w:r>
            <w:r w:rsidR="0053304C">
              <w:rPr>
                <w:rFonts w:ascii="Times New Roman" w:eastAsia="Calibri" w:hAnsi="Times New Roman" w:cs="Times New Roman"/>
                <w:color w:val="000000"/>
                <w:sz w:val="24"/>
                <w:szCs w:val="24"/>
              </w:rPr>
              <w:t>.</w:t>
            </w:r>
            <w:r w:rsidR="008F151E" w:rsidRPr="008A5E08">
              <w:rPr>
                <w:rFonts w:ascii="Times New Roman" w:eastAsia="Calibri" w:hAnsi="Times New Roman" w:cs="Times New Roman"/>
                <w:color w:val="000000"/>
                <w:sz w:val="24"/>
                <w:szCs w:val="24"/>
              </w:rPr>
              <w:t xml:space="preserve">Внедрение в педагогический процесс новых современных форм и технологий воспитания и обучения в соответствии с требованиями ФГОС ДО. </w:t>
            </w:r>
          </w:p>
          <w:p w:rsidR="008F151E" w:rsidRPr="008A5E08" w:rsidRDefault="00446AE9" w:rsidP="00446AE9">
            <w:pPr>
              <w:autoSpaceDE w:val="0"/>
              <w:autoSpaceDN w:val="0"/>
              <w:adjustRightInd w:val="0"/>
              <w:spacing w:line="240" w:lineRule="atLeast"/>
              <w:contextualSpacing/>
              <w:jc w:val="both"/>
              <w:rPr>
                <w:rFonts w:ascii="Times New Roman" w:eastAsia="Calibri" w:hAnsi="Times New Roman" w:cs="Times New Roman"/>
                <w:color w:val="000000"/>
                <w:sz w:val="24"/>
                <w:szCs w:val="24"/>
              </w:rPr>
            </w:pPr>
            <w:r w:rsidRPr="008A5E08">
              <w:rPr>
                <w:rFonts w:ascii="Times New Roman" w:eastAsia="Calibri" w:hAnsi="Times New Roman" w:cs="Times New Roman"/>
                <w:color w:val="000000"/>
                <w:sz w:val="24"/>
                <w:szCs w:val="24"/>
              </w:rPr>
              <w:t>5</w:t>
            </w:r>
            <w:r w:rsidR="0053304C">
              <w:rPr>
                <w:rFonts w:ascii="Times New Roman" w:eastAsia="Calibri" w:hAnsi="Times New Roman" w:cs="Times New Roman"/>
                <w:color w:val="000000"/>
                <w:sz w:val="24"/>
                <w:szCs w:val="24"/>
              </w:rPr>
              <w:t>.</w:t>
            </w:r>
            <w:r w:rsidR="008F151E" w:rsidRPr="008A5E08">
              <w:rPr>
                <w:rFonts w:ascii="Times New Roman" w:eastAsia="Calibri" w:hAnsi="Times New Roman" w:cs="Times New Roman"/>
                <w:color w:val="000000"/>
                <w:sz w:val="24"/>
                <w:szCs w:val="24"/>
              </w:rPr>
              <w:t xml:space="preserve">Построение современной комфортной развивающей предметно-пространственной среды и обучающего пространства в соответствии с требованиями ФГОС ДО. </w:t>
            </w:r>
          </w:p>
          <w:p w:rsidR="008F151E" w:rsidRPr="008A5E08" w:rsidRDefault="00446AE9" w:rsidP="00446AE9">
            <w:pPr>
              <w:autoSpaceDE w:val="0"/>
              <w:autoSpaceDN w:val="0"/>
              <w:adjustRightInd w:val="0"/>
              <w:spacing w:line="240" w:lineRule="atLeast"/>
              <w:contextualSpacing/>
              <w:jc w:val="both"/>
              <w:rPr>
                <w:rFonts w:ascii="Times New Roman" w:eastAsia="Calibri" w:hAnsi="Times New Roman" w:cs="Times New Roman"/>
                <w:color w:val="000000"/>
                <w:sz w:val="24"/>
                <w:szCs w:val="24"/>
              </w:rPr>
            </w:pPr>
            <w:r w:rsidRPr="008A5E08">
              <w:rPr>
                <w:rFonts w:ascii="Times New Roman" w:eastAsia="Calibri" w:hAnsi="Times New Roman" w:cs="Times New Roman"/>
                <w:color w:val="000000"/>
                <w:sz w:val="24"/>
                <w:szCs w:val="24"/>
              </w:rPr>
              <w:t>6</w:t>
            </w:r>
            <w:r w:rsidR="0053304C">
              <w:rPr>
                <w:rFonts w:ascii="Times New Roman" w:eastAsia="Calibri" w:hAnsi="Times New Roman" w:cs="Times New Roman"/>
                <w:color w:val="000000"/>
                <w:sz w:val="24"/>
                <w:szCs w:val="24"/>
              </w:rPr>
              <w:t>.</w:t>
            </w:r>
            <w:r w:rsidR="008F151E" w:rsidRPr="008A5E08">
              <w:rPr>
                <w:rFonts w:ascii="Times New Roman" w:eastAsia="Calibri" w:hAnsi="Times New Roman" w:cs="Times New Roman"/>
                <w:color w:val="000000"/>
                <w:sz w:val="24"/>
                <w:szCs w:val="24"/>
              </w:rPr>
              <w:t>Сохранение и укрепление положительной динамики состояния здоровья воспитанников, создание здоровьесберегающей среды: благодаря проектированию и реал</w:t>
            </w:r>
            <w:r w:rsidR="007B0B45" w:rsidRPr="008A5E08">
              <w:rPr>
                <w:rFonts w:ascii="Times New Roman" w:eastAsia="Calibri" w:hAnsi="Times New Roman" w:cs="Times New Roman"/>
                <w:color w:val="000000"/>
                <w:sz w:val="24"/>
                <w:szCs w:val="24"/>
              </w:rPr>
              <w:t>изации профилактической работы</w:t>
            </w:r>
            <w:r w:rsidR="008F151E" w:rsidRPr="008A5E08">
              <w:rPr>
                <w:rFonts w:ascii="Times New Roman" w:eastAsia="Calibri" w:hAnsi="Times New Roman" w:cs="Times New Roman"/>
                <w:color w:val="000000"/>
                <w:sz w:val="24"/>
                <w:szCs w:val="24"/>
              </w:rPr>
              <w:t xml:space="preserve">, приобщение детей к здоровому образу жизни и овладение ими разнообразными видами двигательной активности. </w:t>
            </w:r>
          </w:p>
          <w:p w:rsidR="009A7CCB" w:rsidRPr="008A5E08" w:rsidRDefault="00446AE9" w:rsidP="007B0B45">
            <w:pPr>
              <w:autoSpaceDE w:val="0"/>
              <w:autoSpaceDN w:val="0"/>
              <w:adjustRightInd w:val="0"/>
              <w:spacing w:line="240" w:lineRule="atLeast"/>
              <w:contextualSpacing/>
              <w:jc w:val="both"/>
              <w:rPr>
                <w:rFonts w:ascii="Times New Roman" w:eastAsia="Calibri" w:hAnsi="Times New Roman" w:cs="Times New Roman"/>
                <w:color w:val="000000"/>
                <w:sz w:val="24"/>
                <w:szCs w:val="24"/>
              </w:rPr>
            </w:pPr>
            <w:r w:rsidRPr="008A5E08">
              <w:rPr>
                <w:rFonts w:ascii="Times New Roman" w:eastAsia="Calibri" w:hAnsi="Times New Roman" w:cs="Times New Roman"/>
                <w:color w:val="000000"/>
                <w:sz w:val="24"/>
                <w:szCs w:val="24"/>
              </w:rPr>
              <w:t>7</w:t>
            </w:r>
            <w:r w:rsidR="0053304C">
              <w:rPr>
                <w:rFonts w:ascii="Times New Roman" w:eastAsia="Calibri" w:hAnsi="Times New Roman" w:cs="Times New Roman"/>
                <w:color w:val="000000"/>
                <w:sz w:val="24"/>
                <w:szCs w:val="24"/>
              </w:rPr>
              <w:t>.</w:t>
            </w:r>
            <w:r w:rsidR="008F151E" w:rsidRPr="008A5E08">
              <w:rPr>
                <w:rFonts w:ascii="Times New Roman" w:eastAsia="Calibri" w:hAnsi="Times New Roman" w:cs="Times New Roman"/>
                <w:color w:val="000000"/>
                <w:sz w:val="24"/>
                <w:szCs w:val="24"/>
              </w:rPr>
              <w:t xml:space="preserve">Совершенствование форм взаимодействия с семьями воспитанников, направленной на усиление родительской активности и ответственности родителей за воспитание детей, выявление лучшего опыта семейного воспитания, повышение компетентности родителей (законных представителей) в установлении партнерских отношений; </w:t>
            </w:r>
          </w:p>
        </w:tc>
      </w:tr>
    </w:tbl>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8F151E" w:rsidRPr="008A5E08" w:rsidTr="008F151E">
        <w:trPr>
          <w:trHeight w:val="840"/>
        </w:trPr>
        <w:tc>
          <w:tcPr>
            <w:tcW w:w="2835" w:type="dxa"/>
            <w:tcBorders>
              <w:top w:val="single" w:sz="4" w:space="0" w:color="auto"/>
              <w:left w:val="single" w:sz="4" w:space="0" w:color="auto"/>
              <w:bottom w:val="single" w:sz="4" w:space="0" w:color="auto"/>
              <w:right w:val="single" w:sz="4" w:space="0" w:color="auto"/>
            </w:tcBorders>
          </w:tcPr>
          <w:p w:rsidR="008F151E" w:rsidRPr="008A5E08" w:rsidRDefault="008F151E" w:rsidP="00440852">
            <w:pPr>
              <w:autoSpaceDE w:val="0"/>
              <w:autoSpaceDN w:val="0"/>
              <w:adjustRightInd w:val="0"/>
              <w:spacing w:after="0" w:line="240" w:lineRule="atLeast"/>
              <w:contextualSpacing/>
              <w:rPr>
                <w:rFonts w:ascii="Times New Roman" w:hAnsi="Times New Roman" w:cs="Times New Roman"/>
                <w:b/>
                <w:bCs/>
                <w:color w:val="000000"/>
                <w:sz w:val="24"/>
                <w:szCs w:val="24"/>
              </w:rPr>
            </w:pPr>
            <w:r w:rsidRPr="008A5E08">
              <w:rPr>
                <w:rFonts w:ascii="Times New Roman" w:hAnsi="Times New Roman" w:cs="Times New Roman"/>
                <w:b/>
                <w:bCs/>
                <w:color w:val="000000"/>
                <w:sz w:val="24"/>
                <w:szCs w:val="24"/>
              </w:rPr>
              <w:lastRenderedPageBreak/>
              <w:t>Этапы реализации Программы</w:t>
            </w:r>
          </w:p>
          <w:p w:rsidR="008F151E" w:rsidRPr="008A5E08" w:rsidRDefault="008F151E" w:rsidP="00440852">
            <w:pPr>
              <w:rPr>
                <w:rFonts w:ascii="Times New Roman" w:hAnsi="Times New Roman" w:cs="Times New Roman"/>
                <w:sz w:val="24"/>
                <w:szCs w:val="24"/>
              </w:rPr>
            </w:pPr>
          </w:p>
        </w:tc>
        <w:tc>
          <w:tcPr>
            <w:tcW w:w="6379" w:type="dxa"/>
          </w:tcPr>
          <w:p w:rsidR="008F151E" w:rsidRPr="008A5E08" w:rsidRDefault="008F151E" w:rsidP="00440852">
            <w:pPr>
              <w:autoSpaceDE w:val="0"/>
              <w:autoSpaceDN w:val="0"/>
              <w:adjustRightInd w:val="0"/>
              <w:spacing w:after="0" w:line="240" w:lineRule="auto"/>
              <w:rPr>
                <w:rFonts w:ascii="Times New Roman" w:hAnsi="Times New Roman" w:cs="Times New Roman"/>
                <w:color w:val="000000"/>
                <w:sz w:val="24"/>
                <w:szCs w:val="24"/>
              </w:rPr>
            </w:pPr>
            <w:r w:rsidRPr="008A5E08">
              <w:rPr>
                <w:rFonts w:ascii="Times New Roman" w:hAnsi="Times New Roman" w:cs="Times New Roman"/>
                <w:color w:val="000000"/>
                <w:sz w:val="24"/>
                <w:szCs w:val="24"/>
              </w:rPr>
              <w:t>Прог</w:t>
            </w:r>
            <w:r w:rsidR="00DD5BC5">
              <w:rPr>
                <w:rFonts w:ascii="Times New Roman" w:hAnsi="Times New Roman" w:cs="Times New Roman"/>
                <w:color w:val="000000"/>
                <w:sz w:val="24"/>
                <w:szCs w:val="24"/>
              </w:rPr>
              <w:t>рамма рассчитана на 5 лет с 2021-20</w:t>
            </w:r>
            <w:r w:rsidR="007A3111">
              <w:rPr>
                <w:rFonts w:ascii="Times New Roman" w:hAnsi="Times New Roman" w:cs="Times New Roman"/>
                <w:color w:val="000000"/>
                <w:sz w:val="24"/>
                <w:szCs w:val="24"/>
              </w:rPr>
              <w:t>26</w:t>
            </w:r>
            <w:r w:rsidRPr="008A5E08">
              <w:rPr>
                <w:rFonts w:ascii="Times New Roman" w:hAnsi="Times New Roman" w:cs="Times New Roman"/>
                <w:color w:val="000000"/>
                <w:sz w:val="24"/>
                <w:szCs w:val="24"/>
              </w:rPr>
              <w:t xml:space="preserve">гг. </w:t>
            </w:r>
          </w:p>
          <w:p w:rsidR="00394E2C" w:rsidRPr="008A5E08" w:rsidRDefault="00394E2C" w:rsidP="00394E2C">
            <w:pPr>
              <w:tabs>
                <w:tab w:val="left" w:pos="350"/>
              </w:tabs>
              <w:spacing w:after="0" w:line="240" w:lineRule="auto"/>
              <w:ind w:left="208" w:hanging="208"/>
              <w:jc w:val="both"/>
              <w:rPr>
                <w:rFonts w:ascii="Times New Roman" w:eastAsia="Times New Roman" w:hAnsi="Times New Roman" w:cs="Times New Roman"/>
                <w:sz w:val="24"/>
                <w:szCs w:val="24"/>
                <w:lang w:eastAsia="ru-RU"/>
              </w:rPr>
            </w:pPr>
            <w:r w:rsidRPr="008A5E08">
              <w:rPr>
                <w:rFonts w:ascii="Times New Roman" w:eastAsia="Times New Roman" w:hAnsi="Times New Roman" w:cs="Times New Roman"/>
                <w:sz w:val="24"/>
                <w:szCs w:val="24"/>
                <w:lang w:eastAsia="ru-RU"/>
              </w:rPr>
              <w:t xml:space="preserve"> Реализуется  в три этапа:</w:t>
            </w:r>
          </w:p>
          <w:p w:rsidR="00394E2C" w:rsidRPr="00394E2C" w:rsidRDefault="00394E2C" w:rsidP="00394E2C">
            <w:pPr>
              <w:tabs>
                <w:tab w:val="left" w:pos="350"/>
              </w:tabs>
              <w:spacing w:after="0" w:line="240" w:lineRule="auto"/>
              <w:ind w:left="208" w:hanging="208"/>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первый этап- 20</w:t>
            </w:r>
            <w:r w:rsidR="00DD5BC5">
              <w:rPr>
                <w:rFonts w:ascii="Times New Roman" w:eastAsia="Times New Roman" w:hAnsi="Times New Roman" w:cs="Times New Roman"/>
                <w:sz w:val="24"/>
                <w:szCs w:val="24"/>
                <w:lang w:eastAsia="ru-RU"/>
              </w:rPr>
              <w:t>21</w:t>
            </w:r>
            <w:r w:rsidRPr="00394E2C">
              <w:rPr>
                <w:rFonts w:ascii="Times New Roman" w:eastAsia="Times New Roman" w:hAnsi="Times New Roman" w:cs="Times New Roman"/>
                <w:sz w:val="24"/>
                <w:szCs w:val="24"/>
                <w:lang w:eastAsia="ru-RU"/>
              </w:rPr>
              <w:t>-20</w:t>
            </w:r>
            <w:r w:rsidR="00DD5BC5">
              <w:rPr>
                <w:rFonts w:ascii="Times New Roman" w:eastAsia="Times New Roman" w:hAnsi="Times New Roman" w:cs="Times New Roman"/>
                <w:sz w:val="24"/>
                <w:szCs w:val="24"/>
                <w:lang w:eastAsia="ru-RU"/>
              </w:rPr>
              <w:t>22</w:t>
            </w:r>
            <w:r w:rsidRPr="00394E2C">
              <w:rPr>
                <w:rFonts w:ascii="Times New Roman" w:eastAsia="Times New Roman" w:hAnsi="Times New Roman" w:cs="Times New Roman"/>
                <w:sz w:val="24"/>
                <w:szCs w:val="24"/>
                <w:lang w:eastAsia="ru-RU"/>
              </w:rPr>
              <w:t xml:space="preserve"> год – организационно-подготовительный этап (создание условий для реализации программы);</w:t>
            </w:r>
          </w:p>
          <w:p w:rsidR="00394E2C" w:rsidRPr="00394E2C" w:rsidRDefault="00394E2C" w:rsidP="00394E2C">
            <w:pPr>
              <w:tabs>
                <w:tab w:val="left" w:pos="350"/>
              </w:tabs>
              <w:spacing w:after="0" w:line="240" w:lineRule="auto"/>
              <w:ind w:left="208" w:hanging="208"/>
              <w:jc w:val="both"/>
              <w:rPr>
                <w:rFonts w:ascii="Times New Roman" w:eastAsia="Times New Roman" w:hAnsi="Times New Roman" w:cs="Times New Roman"/>
                <w:sz w:val="24"/>
                <w:szCs w:val="24"/>
                <w:lang w:eastAsia="ru-RU"/>
              </w:rPr>
            </w:pPr>
            <w:r w:rsidRPr="00394E2C">
              <w:rPr>
                <w:rFonts w:ascii="Times New Roman" w:eastAsia="Times New Roman" w:hAnsi="Times New Roman" w:cs="Times New Roman"/>
                <w:sz w:val="24"/>
                <w:szCs w:val="24"/>
                <w:lang w:eastAsia="ru-RU"/>
              </w:rPr>
              <w:t>второй этап- 20</w:t>
            </w:r>
            <w:r w:rsidRPr="008A5E08">
              <w:rPr>
                <w:rFonts w:ascii="Times New Roman" w:eastAsia="Times New Roman" w:hAnsi="Times New Roman" w:cs="Times New Roman"/>
                <w:sz w:val="24"/>
                <w:szCs w:val="24"/>
                <w:lang w:eastAsia="ru-RU"/>
              </w:rPr>
              <w:t>2</w:t>
            </w:r>
            <w:r w:rsidR="00DD5BC5">
              <w:rPr>
                <w:rFonts w:ascii="Times New Roman" w:eastAsia="Times New Roman" w:hAnsi="Times New Roman" w:cs="Times New Roman"/>
                <w:sz w:val="24"/>
                <w:szCs w:val="24"/>
                <w:lang w:eastAsia="ru-RU"/>
              </w:rPr>
              <w:t>2</w:t>
            </w:r>
            <w:r w:rsidRPr="00394E2C">
              <w:rPr>
                <w:rFonts w:ascii="Times New Roman" w:eastAsia="Times New Roman" w:hAnsi="Times New Roman" w:cs="Times New Roman"/>
                <w:sz w:val="24"/>
                <w:szCs w:val="24"/>
                <w:lang w:eastAsia="ru-RU"/>
              </w:rPr>
              <w:t>-20</w:t>
            </w:r>
            <w:r w:rsidR="00DD5BC5">
              <w:rPr>
                <w:rFonts w:ascii="Times New Roman" w:eastAsia="Times New Roman" w:hAnsi="Times New Roman" w:cs="Times New Roman"/>
                <w:sz w:val="24"/>
                <w:szCs w:val="24"/>
                <w:lang w:eastAsia="ru-RU"/>
              </w:rPr>
              <w:t>2</w:t>
            </w:r>
            <w:r w:rsidR="007A3111">
              <w:rPr>
                <w:rFonts w:ascii="Times New Roman" w:eastAsia="Times New Roman" w:hAnsi="Times New Roman" w:cs="Times New Roman"/>
                <w:sz w:val="24"/>
                <w:szCs w:val="24"/>
                <w:lang w:eastAsia="ru-RU"/>
              </w:rPr>
              <w:t>5</w:t>
            </w:r>
            <w:r w:rsidRPr="00394E2C">
              <w:rPr>
                <w:rFonts w:ascii="Times New Roman" w:eastAsia="Times New Roman" w:hAnsi="Times New Roman" w:cs="Times New Roman"/>
                <w:sz w:val="24"/>
                <w:szCs w:val="24"/>
                <w:lang w:eastAsia="ru-RU"/>
              </w:rPr>
              <w:t xml:space="preserve"> годы - практический этап (работа по преобразованию существующей системы); </w:t>
            </w:r>
          </w:p>
          <w:p w:rsidR="008F151E" w:rsidRPr="008A5E08" w:rsidRDefault="00394E2C" w:rsidP="00DD5BC5">
            <w:pPr>
              <w:pStyle w:val="a5"/>
              <w:spacing w:line="240" w:lineRule="atLeast"/>
              <w:contextualSpacing/>
              <w:jc w:val="both"/>
              <w:rPr>
                <w:rFonts w:eastAsia="Times New Roman"/>
                <w:lang w:eastAsia="ru-RU"/>
              </w:rPr>
            </w:pPr>
            <w:r w:rsidRPr="008A5E08">
              <w:rPr>
                <w:rFonts w:eastAsia="Times New Roman"/>
                <w:lang w:eastAsia="ru-RU"/>
              </w:rPr>
              <w:t>третий этап- 202</w:t>
            </w:r>
            <w:r w:rsidR="007A3111">
              <w:rPr>
                <w:rFonts w:eastAsia="Times New Roman"/>
                <w:lang w:eastAsia="ru-RU"/>
              </w:rPr>
              <w:t>5</w:t>
            </w:r>
            <w:r w:rsidRPr="008A5E08">
              <w:rPr>
                <w:rFonts w:eastAsia="Times New Roman"/>
                <w:lang w:eastAsia="ru-RU"/>
              </w:rPr>
              <w:t>-202</w:t>
            </w:r>
            <w:r w:rsidR="007A3111">
              <w:rPr>
                <w:rFonts w:eastAsia="Times New Roman"/>
                <w:lang w:eastAsia="ru-RU"/>
              </w:rPr>
              <w:t>6</w:t>
            </w:r>
            <w:r w:rsidRPr="008A5E08">
              <w:rPr>
                <w:rFonts w:eastAsia="Times New Roman"/>
                <w:lang w:eastAsia="ru-RU"/>
              </w:rPr>
              <w:t xml:space="preserve"> год - итоговый: аналитически-информационный этап (мониторинг эффективности реализации программы, аналитическая оценка качественных и количественных изменений, произошедших в учреждении).</w:t>
            </w:r>
          </w:p>
        </w:tc>
      </w:tr>
      <w:tr w:rsidR="008F151E" w:rsidRPr="008A5E08" w:rsidTr="00396D0A">
        <w:trPr>
          <w:trHeight w:val="1984"/>
        </w:trPr>
        <w:tc>
          <w:tcPr>
            <w:tcW w:w="2835" w:type="dxa"/>
            <w:tcBorders>
              <w:top w:val="single" w:sz="4" w:space="0" w:color="auto"/>
              <w:left w:val="single" w:sz="4" w:space="0" w:color="auto"/>
              <w:bottom w:val="single" w:sz="4" w:space="0" w:color="auto"/>
              <w:right w:val="single" w:sz="4" w:space="0" w:color="auto"/>
            </w:tcBorders>
          </w:tcPr>
          <w:p w:rsidR="008F151E" w:rsidRPr="008A5E08" w:rsidRDefault="008F151E" w:rsidP="00440852">
            <w:pPr>
              <w:autoSpaceDE w:val="0"/>
              <w:autoSpaceDN w:val="0"/>
              <w:adjustRightInd w:val="0"/>
              <w:spacing w:after="0" w:line="240" w:lineRule="atLeast"/>
              <w:contextualSpacing/>
              <w:rPr>
                <w:rFonts w:ascii="Times New Roman" w:hAnsi="Times New Roman" w:cs="Times New Roman"/>
                <w:b/>
                <w:bCs/>
                <w:color w:val="000000"/>
                <w:sz w:val="24"/>
                <w:szCs w:val="24"/>
              </w:rPr>
            </w:pPr>
            <w:r w:rsidRPr="008A5E08">
              <w:rPr>
                <w:rFonts w:ascii="Times New Roman" w:hAnsi="Times New Roman" w:cs="Times New Roman"/>
                <w:b/>
                <w:bCs/>
                <w:color w:val="000000"/>
                <w:sz w:val="24"/>
                <w:szCs w:val="24"/>
              </w:rPr>
              <w:t>Система контроля за реализацией Программы</w:t>
            </w:r>
          </w:p>
        </w:tc>
        <w:tc>
          <w:tcPr>
            <w:tcW w:w="6379" w:type="dxa"/>
          </w:tcPr>
          <w:p w:rsidR="008F151E" w:rsidRPr="008A5E08" w:rsidRDefault="008F151E" w:rsidP="00446AE9">
            <w:pPr>
              <w:pStyle w:val="Default"/>
              <w:jc w:val="both"/>
            </w:pPr>
            <w:r w:rsidRPr="008A5E08">
              <w:t xml:space="preserve">Комплексная система мониторинга качества образовательного процесса, эффективности реализации всех структурных блоков программы. Результаты контроля ежегодно обсуждаются на итоговом педагогическом совете, предоставляются общественности через публикации на сайте ДОУ. </w:t>
            </w:r>
          </w:p>
        </w:tc>
      </w:tr>
      <w:tr w:rsidR="008F151E" w:rsidRPr="008A5E08" w:rsidTr="008F151E">
        <w:trPr>
          <w:trHeight w:val="2397"/>
        </w:trPr>
        <w:tc>
          <w:tcPr>
            <w:tcW w:w="2835" w:type="dxa"/>
            <w:tcBorders>
              <w:top w:val="single" w:sz="4" w:space="0" w:color="auto"/>
              <w:left w:val="single" w:sz="4" w:space="0" w:color="auto"/>
              <w:bottom w:val="single" w:sz="4" w:space="0" w:color="auto"/>
              <w:right w:val="single" w:sz="4" w:space="0" w:color="auto"/>
            </w:tcBorders>
          </w:tcPr>
          <w:p w:rsidR="008F151E" w:rsidRPr="008A5E08" w:rsidRDefault="008F151E" w:rsidP="00440852">
            <w:pPr>
              <w:autoSpaceDE w:val="0"/>
              <w:autoSpaceDN w:val="0"/>
              <w:adjustRightInd w:val="0"/>
              <w:spacing w:after="0" w:line="240" w:lineRule="atLeast"/>
              <w:contextualSpacing/>
              <w:rPr>
                <w:rFonts w:ascii="Times New Roman" w:hAnsi="Times New Roman" w:cs="Times New Roman"/>
                <w:b/>
                <w:bCs/>
                <w:color w:val="000000"/>
                <w:sz w:val="24"/>
                <w:szCs w:val="24"/>
              </w:rPr>
            </w:pPr>
            <w:r w:rsidRPr="008A5E08">
              <w:rPr>
                <w:rFonts w:ascii="Times New Roman" w:hAnsi="Times New Roman" w:cs="Times New Roman"/>
                <w:b/>
                <w:bCs/>
                <w:color w:val="000000"/>
                <w:sz w:val="24"/>
                <w:szCs w:val="24"/>
              </w:rPr>
              <w:t>Финансовое обеспечение Программы</w:t>
            </w:r>
          </w:p>
        </w:tc>
        <w:tc>
          <w:tcPr>
            <w:tcW w:w="6379" w:type="dxa"/>
          </w:tcPr>
          <w:p w:rsidR="008F151E" w:rsidRPr="008A5E08" w:rsidRDefault="008F151E" w:rsidP="00446AE9">
            <w:pPr>
              <w:pStyle w:val="Default"/>
              <w:jc w:val="both"/>
            </w:pPr>
            <w:r w:rsidRPr="008A5E08">
              <w:t xml:space="preserve">Выполнение программы обеспечивается за счёт различных источников финансирования: бюджет и внебюджетные дополнительные привлеченные средства (спонсорские взносы, добровольные пожертвования для ведения уставной деятельности и прочие доходы, расширенные нормативно-правовыми документами, регламентирующими финансово-хозяйственную деятельность образовательного учреждения). </w:t>
            </w:r>
          </w:p>
        </w:tc>
      </w:tr>
      <w:tr w:rsidR="008F151E" w:rsidRPr="008A5E08" w:rsidTr="008F151E">
        <w:trPr>
          <w:trHeight w:val="1799"/>
        </w:trPr>
        <w:tc>
          <w:tcPr>
            <w:tcW w:w="2835" w:type="dxa"/>
            <w:tcBorders>
              <w:top w:val="single" w:sz="4" w:space="0" w:color="auto"/>
              <w:left w:val="single" w:sz="4" w:space="0" w:color="auto"/>
              <w:bottom w:val="single" w:sz="4" w:space="0" w:color="auto"/>
              <w:right w:val="single" w:sz="4" w:space="0" w:color="auto"/>
            </w:tcBorders>
          </w:tcPr>
          <w:p w:rsidR="008F151E" w:rsidRPr="008A5E08" w:rsidRDefault="008F151E" w:rsidP="00440852">
            <w:pPr>
              <w:autoSpaceDE w:val="0"/>
              <w:autoSpaceDN w:val="0"/>
              <w:adjustRightInd w:val="0"/>
              <w:spacing w:after="0" w:line="240" w:lineRule="atLeast"/>
              <w:contextualSpacing/>
              <w:jc w:val="center"/>
              <w:rPr>
                <w:rFonts w:ascii="Times New Roman" w:hAnsi="Times New Roman" w:cs="Times New Roman"/>
                <w:b/>
                <w:bCs/>
                <w:color w:val="000000"/>
                <w:sz w:val="24"/>
                <w:szCs w:val="24"/>
              </w:rPr>
            </w:pPr>
            <w:r w:rsidRPr="008A5E08">
              <w:rPr>
                <w:rFonts w:ascii="Times New Roman" w:hAnsi="Times New Roman" w:cs="Times New Roman"/>
                <w:b/>
                <w:bCs/>
                <w:color w:val="000000"/>
                <w:sz w:val="24"/>
                <w:szCs w:val="24"/>
              </w:rPr>
              <w:t>Риски</w:t>
            </w:r>
          </w:p>
        </w:tc>
        <w:tc>
          <w:tcPr>
            <w:tcW w:w="6379" w:type="dxa"/>
          </w:tcPr>
          <w:p w:rsidR="008F151E" w:rsidRPr="008A5E08" w:rsidRDefault="008F151E" w:rsidP="00440852">
            <w:pPr>
              <w:pStyle w:val="Default"/>
            </w:pPr>
            <w:r w:rsidRPr="008A5E08">
              <w:t>Пассивность педагогической общественности по отношению к заявленным направлениям взаимодействия;</w:t>
            </w:r>
          </w:p>
          <w:p w:rsidR="008F151E" w:rsidRPr="008A5E08" w:rsidRDefault="008F151E" w:rsidP="00440852">
            <w:pPr>
              <w:pStyle w:val="Default"/>
            </w:pPr>
            <w:r w:rsidRPr="008A5E08">
              <w:t>Непонимание и нежелание родителей участвовать в жизни детского сада и совместно решать общие задачи;</w:t>
            </w:r>
          </w:p>
          <w:p w:rsidR="008F151E" w:rsidRPr="008A5E08" w:rsidRDefault="008F151E" w:rsidP="00440852">
            <w:pPr>
              <w:pStyle w:val="Default"/>
            </w:pPr>
            <w:r w:rsidRPr="008A5E08">
              <w:t>Сдвиг сроков выполнения проектов Программы;</w:t>
            </w:r>
          </w:p>
          <w:p w:rsidR="008F151E" w:rsidRPr="008A5E08" w:rsidRDefault="008F151E" w:rsidP="00440852">
            <w:pPr>
              <w:pStyle w:val="Default"/>
            </w:pPr>
            <w:r w:rsidRPr="008A5E08">
              <w:t>Не достиже</w:t>
            </w:r>
            <w:r w:rsidR="0053304C">
              <w:t>ние всех заявленных результатов.</w:t>
            </w:r>
          </w:p>
        </w:tc>
      </w:tr>
    </w:tbl>
    <w:p w:rsidR="00586754" w:rsidRDefault="00586754" w:rsidP="00173416">
      <w:pPr>
        <w:jc w:val="both"/>
        <w:rPr>
          <w:rFonts w:ascii="Times New Roman" w:hAnsi="Times New Roman" w:cs="Times New Roman"/>
          <w:sz w:val="28"/>
          <w:szCs w:val="28"/>
        </w:rPr>
      </w:pPr>
    </w:p>
    <w:p w:rsidR="00586754" w:rsidRPr="005447C7" w:rsidRDefault="00586754" w:rsidP="005447C7">
      <w:pPr>
        <w:pStyle w:val="a4"/>
        <w:numPr>
          <w:ilvl w:val="0"/>
          <w:numId w:val="1"/>
        </w:numPr>
        <w:spacing w:after="0"/>
        <w:jc w:val="center"/>
        <w:rPr>
          <w:rFonts w:ascii="Times New Roman" w:hAnsi="Times New Roman" w:cs="Times New Roman"/>
          <w:b/>
          <w:sz w:val="28"/>
          <w:szCs w:val="24"/>
        </w:rPr>
      </w:pPr>
      <w:r w:rsidRPr="005447C7">
        <w:rPr>
          <w:rFonts w:ascii="Times New Roman" w:hAnsi="Times New Roman" w:cs="Times New Roman"/>
          <w:b/>
          <w:sz w:val="28"/>
          <w:szCs w:val="24"/>
        </w:rPr>
        <w:t>Исходное состояние МБДОУ</w:t>
      </w:r>
    </w:p>
    <w:p w:rsidR="00586754" w:rsidRPr="005447C7" w:rsidRDefault="00DD5BC5" w:rsidP="005447C7">
      <w:pPr>
        <w:spacing w:after="0"/>
        <w:ind w:left="360"/>
        <w:jc w:val="center"/>
        <w:rPr>
          <w:rFonts w:ascii="Times New Roman" w:hAnsi="Times New Roman" w:cs="Times New Roman"/>
          <w:b/>
          <w:sz w:val="28"/>
          <w:szCs w:val="24"/>
        </w:rPr>
      </w:pPr>
      <w:r>
        <w:rPr>
          <w:rFonts w:ascii="Times New Roman" w:hAnsi="Times New Roman" w:cs="Times New Roman"/>
          <w:b/>
          <w:sz w:val="28"/>
          <w:szCs w:val="24"/>
        </w:rPr>
        <w:t>«Детский сад №19</w:t>
      </w:r>
      <w:r w:rsidR="00586754" w:rsidRPr="005447C7">
        <w:rPr>
          <w:rFonts w:ascii="Times New Roman" w:hAnsi="Times New Roman" w:cs="Times New Roman"/>
          <w:b/>
          <w:sz w:val="28"/>
          <w:szCs w:val="24"/>
        </w:rPr>
        <w:t>»</w:t>
      </w:r>
      <w:r>
        <w:rPr>
          <w:rFonts w:ascii="Times New Roman" w:hAnsi="Times New Roman" w:cs="Times New Roman"/>
          <w:b/>
          <w:sz w:val="28"/>
          <w:szCs w:val="24"/>
        </w:rPr>
        <w:t xml:space="preserve"> с.Зеркальное</w:t>
      </w:r>
      <w:r w:rsidR="00586754" w:rsidRPr="005447C7">
        <w:rPr>
          <w:rFonts w:ascii="Times New Roman" w:hAnsi="Times New Roman" w:cs="Times New Roman"/>
          <w:b/>
          <w:sz w:val="28"/>
          <w:szCs w:val="24"/>
        </w:rPr>
        <w:t>.</w:t>
      </w:r>
    </w:p>
    <w:p w:rsidR="00586754" w:rsidRPr="00C12264" w:rsidRDefault="00586754" w:rsidP="00586754">
      <w:pPr>
        <w:pStyle w:val="a4"/>
        <w:numPr>
          <w:ilvl w:val="1"/>
          <w:numId w:val="1"/>
        </w:numPr>
        <w:jc w:val="both"/>
        <w:rPr>
          <w:rFonts w:ascii="Times New Roman" w:hAnsi="Times New Roman" w:cs="Times New Roman"/>
          <w:b/>
          <w:sz w:val="24"/>
          <w:szCs w:val="24"/>
        </w:rPr>
      </w:pPr>
      <w:r w:rsidRPr="00C12264">
        <w:rPr>
          <w:rFonts w:ascii="Times New Roman" w:hAnsi="Times New Roman" w:cs="Times New Roman"/>
          <w:b/>
          <w:sz w:val="24"/>
          <w:szCs w:val="24"/>
        </w:rPr>
        <w:t xml:space="preserve">Информационная справка. </w:t>
      </w:r>
    </w:p>
    <w:p w:rsidR="00C12264" w:rsidRPr="00C12264" w:rsidRDefault="00DD5BC5" w:rsidP="00586754">
      <w:pPr>
        <w:jc w:val="both"/>
        <w:rPr>
          <w:rFonts w:ascii="Times New Roman" w:hAnsi="Times New Roman" w:cs="Times New Roman"/>
          <w:sz w:val="24"/>
          <w:szCs w:val="24"/>
        </w:rPr>
      </w:pPr>
      <w:r>
        <w:rPr>
          <w:rFonts w:ascii="Times New Roman" w:hAnsi="Times New Roman" w:cs="Times New Roman"/>
          <w:sz w:val="24"/>
          <w:szCs w:val="24"/>
        </w:rPr>
        <w:t>Адрес: 692428, Приморский край, Кавалеровский район, село Зеркальное, улица Мира, 9</w:t>
      </w:r>
      <w:r w:rsidR="00C12264" w:rsidRPr="00C12264">
        <w:rPr>
          <w:rFonts w:ascii="Times New Roman" w:hAnsi="Times New Roman" w:cs="Times New Roman"/>
          <w:sz w:val="24"/>
          <w:szCs w:val="24"/>
        </w:rPr>
        <w:t>.</w:t>
      </w:r>
    </w:p>
    <w:p w:rsidR="00C12264" w:rsidRPr="00C12264" w:rsidRDefault="00DD5BC5" w:rsidP="00586754">
      <w:pPr>
        <w:jc w:val="both"/>
        <w:rPr>
          <w:rFonts w:ascii="Times New Roman" w:hAnsi="Times New Roman" w:cs="Times New Roman"/>
          <w:sz w:val="24"/>
          <w:szCs w:val="24"/>
        </w:rPr>
      </w:pPr>
      <w:r>
        <w:rPr>
          <w:rFonts w:ascii="Times New Roman" w:hAnsi="Times New Roman" w:cs="Times New Roman"/>
          <w:sz w:val="24"/>
          <w:szCs w:val="24"/>
        </w:rPr>
        <w:t>Телефон 8(42375)-95-7-37</w:t>
      </w:r>
    </w:p>
    <w:p w:rsidR="00C12264" w:rsidRPr="00FA7FA8" w:rsidRDefault="00C12264" w:rsidP="00586754">
      <w:pPr>
        <w:jc w:val="both"/>
        <w:rPr>
          <w:rFonts w:ascii="Times New Roman" w:hAnsi="Times New Roman" w:cs="Times New Roman"/>
          <w:color w:val="1F497D" w:themeColor="text2"/>
          <w:sz w:val="24"/>
          <w:szCs w:val="24"/>
        </w:rPr>
      </w:pPr>
      <w:r w:rsidRPr="00C12264">
        <w:rPr>
          <w:rFonts w:ascii="Times New Roman" w:hAnsi="Times New Roman" w:cs="Times New Roman"/>
          <w:sz w:val="24"/>
          <w:szCs w:val="24"/>
          <w:lang w:val="en-US"/>
        </w:rPr>
        <w:t>e</w:t>
      </w:r>
      <w:r w:rsidRPr="00FA7FA8">
        <w:rPr>
          <w:rFonts w:ascii="Times New Roman" w:hAnsi="Times New Roman" w:cs="Times New Roman"/>
          <w:sz w:val="24"/>
          <w:szCs w:val="24"/>
        </w:rPr>
        <w:t>-</w:t>
      </w:r>
      <w:r w:rsidRPr="00C12264">
        <w:rPr>
          <w:rFonts w:ascii="Times New Roman" w:hAnsi="Times New Roman" w:cs="Times New Roman"/>
          <w:sz w:val="24"/>
          <w:szCs w:val="24"/>
          <w:lang w:val="en-US"/>
        </w:rPr>
        <w:t>mail</w:t>
      </w:r>
      <w:r w:rsidRPr="00FA7FA8">
        <w:rPr>
          <w:rFonts w:ascii="Times New Roman" w:hAnsi="Times New Roman" w:cs="Times New Roman"/>
          <w:sz w:val="24"/>
          <w:szCs w:val="24"/>
        </w:rPr>
        <w:t xml:space="preserve">: </w:t>
      </w:r>
      <w:r w:rsidR="00B54F2A" w:rsidRPr="005250F9">
        <w:rPr>
          <w:rFonts w:ascii="Times New Roman" w:hAnsi="Times New Roman" w:cs="Times New Roman"/>
          <w:color w:val="4F81BD" w:themeColor="accent1"/>
          <w:sz w:val="24"/>
          <w:szCs w:val="24"/>
          <w:lang w:val="en-US"/>
        </w:rPr>
        <w:t>mkdoy</w:t>
      </w:r>
      <w:r w:rsidR="00B54F2A" w:rsidRPr="00FA7FA8">
        <w:rPr>
          <w:rFonts w:ascii="Times New Roman" w:hAnsi="Times New Roman" w:cs="Times New Roman"/>
          <w:color w:val="4F81BD" w:themeColor="accent1"/>
          <w:sz w:val="24"/>
          <w:szCs w:val="24"/>
        </w:rPr>
        <w:t>-19@</w:t>
      </w:r>
      <w:r w:rsidR="00B54F2A" w:rsidRPr="005250F9">
        <w:rPr>
          <w:rFonts w:ascii="Times New Roman" w:hAnsi="Times New Roman" w:cs="Times New Roman"/>
          <w:color w:val="4F81BD" w:themeColor="accent1"/>
          <w:sz w:val="24"/>
          <w:szCs w:val="24"/>
          <w:lang w:val="en-US"/>
        </w:rPr>
        <w:t>mail</w:t>
      </w:r>
      <w:r w:rsidR="005250F9" w:rsidRPr="00FA7FA8">
        <w:rPr>
          <w:rFonts w:ascii="Times New Roman" w:hAnsi="Times New Roman" w:cs="Times New Roman"/>
          <w:color w:val="4F81BD" w:themeColor="accent1"/>
          <w:sz w:val="24"/>
          <w:szCs w:val="24"/>
        </w:rPr>
        <w:t>.</w:t>
      </w:r>
      <w:r w:rsidR="00B54F2A" w:rsidRPr="005250F9">
        <w:rPr>
          <w:rFonts w:ascii="Times New Roman" w:hAnsi="Times New Roman" w:cs="Times New Roman"/>
          <w:color w:val="4F81BD" w:themeColor="accent1"/>
          <w:sz w:val="24"/>
          <w:szCs w:val="24"/>
          <w:lang w:val="en-US"/>
        </w:rPr>
        <w:t>ru</w:t>
      </w:r>
    </w:p>
    <w:p w:rsidR="00C12264" w:rsidRPr="00FA7FA8" w:rsidRDefault="00C12264" w:rsidP="00586754">
      <w:pPr>
        <w:jc w:val="both"/>
        <w:rPr>
          <w:rFonts w:ascii="Times New Roman" w:hAnsi="Times New Roman" w:cs="Times New Roman"/>
          <w:sz w:val="24"/>
          <w:szCs w:val="24"/>
        </w:rPr>
      </w:pPr>
      <w:r w:rsidRPr="00C12264">
        <w:rPr>
          <w:rFonts w:ascii="Times New Roman" w:hAnsi="Times New Roman" w:cs="Times New Roman"/>
          <w:sz w:val="24"/>
          <w:szCs w:val="24"/>
        </w:rPr>
        <w:t>сайт</w:t>
      </w:r>
      <w:r w:rsidRPr="00FA7FA8">
        <w:rPr>
          <w:rFonts w:ascii="Times New Roman" w:hAnsi="Times New Roman" w:cs="Times New Roman"/>
          <w:sz w:val="24"/>
          <w:szCs w:val="24"/>
        </w:rPr>
        <w:t xml:space="preserve">: </w:t>
      </w:r>
      <w:r w:rsidR="005250F9" w:rsidRPr="005250F9">
        <w:rPr>
          <w:rFonts w:ascii="Times New Roman" w:hAnsi="Times New Roman" w:cs="Times New Roman"/>
          <w:color w:val="4F81BD" w:themeColor="accent1"/>
          <w:sz w:val="24"/>
          <w:szCs w:val="24"/>
          <w:lang w:val="en-US"/>
        </w:rPr>
        <w:t>https</w:t>
      </w:r>
      <w:r w:rsidR="005250F9" w:rsidRPr="00FA7FA8">
        <w:rPr>
          <w:rFonts w:ascii="Times New Roman" w:hAnsi="Times New Roman" w:cs="Times New Roman"/>
          <w:color w:val="4F81BD" w:themeColor="accent1"/>
          <w:sz w:val="24"/>
          <w:szCs w:val="24"/>
        </w:rPr>
        <w:t>^//</w:t>
      </w:r>
      <w:r w:rsidR="005250F9" w:rsidRPr="005250F9">
        <w:rPr>
          <w:rFonts w:ascii="Times New Roman" w:hAnsi="Times New Roman" w:cs="Times New Roman"/>
          <w:color w:val="4F81BD" w:themeColor="accent1"/>
          <w:sz w:val="24"/>
          <w:szCs w:val="24"/>
          <w:lang w:val="en-US"/>
        </w:rPr>
        <w:t>dou</w:t>
      </w:r>
      <w:r w:rsidR="005250F9" w:rsidRPr="00FA7FA8">
        <w:rPr>
          <w:rFonts w:ascii="Times New Roman" w:hAnsi="Times New Roman" w:cs="Times New Roman"/>
          <w:color w:val="4F81BD" w:themeColor="accent1"/>
          <w:sz w:val="24"/>
          <w:szCs w:val="24"/>
        </w:rPr>
        <w:t>19.</w:t>
      </w:r>
      <w:r w:rsidR="005250F9" w:rsidRPr="005250F9">
        <w:rPr>
          <w:rFonts w:ascii="Times New Roman" w:hAnsi="Times New Roman" w:cs="Times New Roman"/>
          <w:color w:val="4F81BD" w:themeColor="accent1"/>
          <w:sz w:val="24"/>
          <w:szCs w:val="24"/>
          <w:lang w:val="en-US"/>
        </w:rPr>
        <w:t>ru</w:t>
      </w:r>
    </w:p>
    <w:p w:rsidR="00C12264" w:rsidRPr="00C12264" w:rsidRDefault="00586754" w:rsidP="00C12264">
      <w:pPr>
        <w:jc w:val="both"/>
        <w:rPr>
          <w:rFonts w:ascii="Times New Roman" w:eastAsia="Times New Roman" w:hAnsi="Times New Roman" w:cs="Times New Roman"/>
          <w:sz w:val="24"/>
          <w:szCs w:val="24"/>
        </w:rPr>
      </w:pPr>
      <w:r w:rsidRPr="00FA7FA8">
        <w:rPr>
          <w:rFonts w:ascii="Times New Roman" w:hAnsi="Times New Roman" w:cs="Times New Roman"/>
          <w:sz w:val="24"/>
          <w:szCs w:val="24"/>
        </w:rPr>
        <w:t xml:space="preserve"> </w:t>
      </w:r>
      <w:r w:rsidR="00DD5BC5">
        <w:rPr>
          <w:rFonts w:ascii="Times New Roman" w:eastAsia="Times New Roman" w:hAnsi="Times New Roman" w:cs="Times New Roman"/>
          <w:b/>
          <w:sz w:val="24"/>
          <w:szCs w:val="24"/>
        </w:rPr>
        <w:t>Устав МБДОУ «Д</w:t>
      </w:r>
      <w:r w:rsidR="003A4A53">
        <w:rPr>
          <w:rFonts w:ascii="Times New Roman" w:eastAsia="Times New Roman" w:hAnsi="Times New Roman" w:cs="Times New Roman"/>
          <w:b/>
          <w:sz w:val="24"/>
          <w:szCs w:val="24"/>
        </w:rPr>
        <w:t>етский сад №19</w:t>
      </w:r>
      <w:r w:rsidR="00C12264" w:rsidRPr="00C12264">
        <w:rPr>
          <w:rFonts w:ascii="Times New Roman" w:eastAsia="Times New Roman" w:hAnsi="Times New Roman" w:cs="Times New Roman"/>
          <w:b/>
          <w:sz w:val="24"/>
          <w:szCs w:val="24"/>
        </w:rPr>
        <w:t>»</w:t>
      </w:r>
      <w:r w:rsidR="003A4A53">
        <w:rPr>
          <w:rFonts w:ascii="Times New Roman" w:eastAsia="Times New Roman" w:hAnsi="Times New Roman" w:cs="Times New Roman"/>
          <w:b/>
          <w:sz w:val="24"/>
          <w:szCs w:val="24"/>
        </w:rPr>
        <w:t xml:space="preserve"> с.Зеркальное</w:t>
      </w:r>
      <w:r w:rsidR="003A4A53">
        <w:rPr>
          <w:rFonts w:ascii="Times New Roman" w:eastAsia="Times New Roman" w:hAnsi="Times New Roman" w:cs="Times New Roman"/>
          <w:sz w:val="24"/>
          <w:szCs w:val="24"/>
        </w:rPr>
        <w:t xml:space="preserve">,  </w:t>
      </w:r>
    </w:p>
    <w:p w:rsidR="00C12264" w:rsidRPr="00C12264" w:rsidRDefault="00C12264" w:rsidP="003A4A53">
      <w:pPr>
        <w:spacing w:after="0" w:line="240" w:lineRule="auto"/>
        <w:jc w:val="both"/>
        <w:rPr>
          <w:rFonts w:ascii="Times New Roman" w:eastAsia="Times New Roman" w:hAnsi="Times New Roman" w:cs="Times New Roman"/>
          <w:sz w:val="24"/>
          <w:szCs w:val="24"/>
        </w:rPr>
      </w:pPr>
      <w:r w:rsidRPr="00C12264">
        <w:rPr>
          <w:rFonts w:ascii="Times New Roman" w:eastAsia="Times New Roman" w:hAnsi="Times New Roman" w:cs="Times New Roman"/>
          <w:b/>
          <w:color w:val="000000"/>
          <w:sz w:val="24"/>
          <w:szCs w:val="24"/>
        </w:rPr>
        <w:t>Лицензия</w:t>
      </w:r>
      <w:r w:rsidRPr="00C12264">
        <w:rPr>
          <w:rFonts w:ascii="Times New Roman" w:eastAsia="Times New Roman" w:hAnsi="Times New Roman" w:cs="Times New Roman"/>
          <w:color w:val="000000"/>
          <w:sz w:val="24"/>
          <w:szCs w:val="24"/>
        </w:rPr>
        <w:t xml:space="preserve">: </w:t>
      </w:r>
      <w:r w:rsidR="003A4A53">
        <w:rPr>
          <w:rFonts w:ascii="Times New Roman" w:eastAsia="Times New Roman" w:hAnsi="Times New Roman" w:cs="Times New Roman"/>
          <w:color w:val="000000"/>
          <w:sz w:val="24"/>
          <w:szCs w:val="24"/>
        </w:rPr>
        <w:t xml:space="preserve"> </w:t>
      </w:r>
      <w:r w:rsidR="00B54F2A">
        <w:rPr>
          <w:rFonts w:ascii="Times New Roman" w:eastAsia="Times New Roman" w:hAnsi="Times New Roman" w:cs="Times New Roman"/>
          <w:color w:val="000000"/>
          <w:sz w:val="24"/>
          <w:szCs w:val="24"/>
        </w:rPr>
        <w:t>№117 от 05 сентября 2018г.</w:t>
      </w:r>
    </w:p>
    <w:p w:rsidR="00C12264" w:rsidRPr="00C12264" w:rsidRDefault="00C12264" w:rsidP="00C12264">
      <w:pPr>
        <w:spacing w:after="0" w:line="240" w:lineRule="auto"/>
        <w:jc w:val="both"/>
        <w:rPr>
          <w:rFonts w:ascii="Times New Roman" w:eastAsia="Times New Roman" w:hAnsi="Times New Roman" w:cs="Times New Roman"/>
          <w:sz w:val="24"/>
          <w:szCs w:val="24"/>
          <w:lang w:eastAsia="ru-RU"/>
        </w:rPr>
      </w:pPr>
      <w:r w:rsidRPr="00C12264">
        <w:rPr>
          <w:rFonts w:ascii="Times New Roman" w:eastAsia="Times New Roman" w:hAnsi="Times New Roman" w:cs="Calibri"/>
          <w:sz w:val="24"/>
          <w:szCs w:val="24"/>
        </w:rPr>
        <w:lastRenderedPageBreak/>
        <w:tab/>
      </w:r>
      <w:r w:rsidRPr="00C12264">
        <w:rPr>
          <w:rFonts w:ascii="Times New Roman" w:eastAsia="Times New Roman" w:hAnsi="Times New Roman" w:cs="Times New Roman"/>
          <w:i/>
          <w:sz w:val="24"/>
          <w:szCs w:val="24"/>
          <w:lang w:eastAsia="ru-RU"/>
        </w:rPr>
        <w:t>Ближайшее окружение учреждения (социум)</w:t>
      </w:r>
      <w:r w:rsidRPr="00C12264">
        <w:rPr>
          <w:rFonts w:ascii="Times New Roman" w:eastAsia="Times New Roman" w:hAnsi="Times New Roman" w:cs="Times New Roman"/>
          <w:sz w:val="24"/>
          <w:szCs w:val="24"/>
          <w:lang w:eastAsia="ru-RU"/>
        </w:rPr>
        <w:t xml:space="preserve"> – сельская библиотека райо</w:t>
      </w:r>
      <w:r w:rsidR="007A3111">
        <w:rPr>
          <w:rFonts w:ascii="Times New Roman" w:eastAsia="Times New Roman" w:hAnsi="Times New Roman" w:cs="Times New Roman"/>
          <w:sz w:val="24"/>
          <w:szCs w:val="24"/>
          <w:lang w:eastAsia="ru-RU"/>
        </w:rPr>
        <w:t>нного отдела культуры с. Зеркальное</w:t>
      </w:r>
      <w:r w:rsidRPr="00C12264">
        <w:rPr>
          <w:rFonts w:ascii="Times New Roman" w:eastAsia="Times New Roman" w:hAnsi="Times New Roman" w:cs="Times New Roman"/>
          <w:sz w:val="24"/>
          <w:szCs w:val="24"/>
          <w:lang w:eastAsia="ru-RU"/>
        </w:rPr>
        <w:t>. Взаимодействие с МБОУ «СОШ</w:t>
      </w:r>
      <w:r w:rsidR="007A3111">
        <w:rPr>
          <w:rFonts w:ascii="Times New Roman" w:eastAsia="Times New Roman" w:hAnsi="Times New Roman" w:cs="Times New Roman"/>
          <w:sz w:val="24"/>
          <w:szCs w:val="24"/>
          <w:lang w:eastAsia="ru-RU"/>
        </w:rPr>
        <w:t xml:space="preserve"> с.Зеркальное</w:t>
      </w:r>
      <w:r w:rsidRPr="00C12264">
        <w:rPr>
          <w:rFonts w:ascii="Times New Roman" w:eastAsia="Times New Roman" w:hAnsi="Times New Roman" w:cs="Times New Roman"/>
          <w:sz w:val="24"/>
          <w:szCs w:val="24"/>
          <w:lang w:eastAsia="ru-RU"/>
        </w:rPr>
        <w:t xml:space="preserve">»  осуществляется на основе договора о сотрудничестве. Рядом с детским садом расположены жилые одноэтажные </w:t>
      </w:r>
      <w:r w:rsidR="007A3111">
        <w:rPr>
          <w:rFonts w:ascii="Times New Roman" w:eastAsia="Times New Roman" w:hAnsi="Times New Roman" w:cs="Times New Roman"/>
          <w:sz w:val="24"/>
          <w:szCs w:val="24"/>
          <w:lang w:eastAsia="ru-RU"/>
        </w:rPr>
        <w:t xml:space="preserve">и двухэтажные </w:t>
      </w:r>
      <w:r w:rsidRPr="00C12264">
        <w:rPr>
          <w:rFonts w:ascii="Times New Roman" w:eastAsia="Times New Roman" w:hAnsi="Times New Roman" w:cs="Times New Roman"/>
          <w:sz w:val="24"/>
          <w:szCs w:val="24"/>
          <w:lang w:eastAsia="ru-RU"/>
        </w:rPr>
        <w:t>дома. Детский сад имеет удобное транспортное расположение: в центре села. Подъездные пути в удовлетворительном состоянии.</w:t>
      </w:r>
    </w:p>
    <w:p w:rsidR="00C12264" w:rsidRPr="00C12264" w:rsidRDefault="003A4A53" w:rsidP="00C122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МБДОУ «Детский сад №19 с.Зеркальное». Здание построено в 1979</w:t>
      </w:r>
      <w:r w:rsidR="00C12264" w:rsidRPr="00C12264">
        <w:rPr>
          <w:rFonts w:ascii="Times New Roman" w:eastAsia="Times New Roman" w:hAnsi="Times New Roman" w:cs="Times New Roman"/>
          <w:sz w:val="24"/>
          <w:szCs w:val="24"/>
          <w:lang w:eastAsia="ru-RU"/>
        </w:rPr>
        <w:t xml:space="preserve">году.  </w:t>
      </w:r>
    </w:p>
    <w:p w:rsidR="00C12264" w:rsidRPr="00C12264" w:rsidRDefault="00813775" w:rsidP="00C12264">
      <w:pPr>
        <w:spacing w:after="0" w:line="240" w:lineRule="auto"/>
        <w:ind w:firstLine="708"/>
        <w:jc w:val="both"/>
        <w:rPr>
          <w:rFonts w:ascii="Times New Roman" w:eastAsia="Times New Roman" w:hAnsi="Times New Roman" w:cs="Calibri"/>
          <w:sz w:val="24"/>
          <w:szCs w:val="24"/>
        </w:rPr>
      </w:pPr>
      <w:r>
        <w:rPr>
          <w:rFonts w:ascii="Times New Roman" w:eastAsia="Times New Roman" w:hAnsi="Times New Roman" w:cs="Calibri"/>
          <w:sz w:val="24"/>
          <w:szCs w:val="24"/>
        </w:rPr>
        <w:t>Режим работы детского сада:</w:t>
      </w:r>
      <w:r w:rsidR="00C12264" w:rsidRPr="00C12264">
        <w:rPr>
          <w:rFonts w:ascii="Times New Roman" w:eastAsia="Times New Roman" w:hAnsi="Times New Roman" w:cs="Calibri"/>
          <w:sz w:val="24"/>
          <w:szCs w:val="24"/>
        </w:rPr>
        <w:t xml:space="preserve"> ежедневно с 7.30 до 18.00, выходные дни: суббота, воскресение, праздничные дни.</w:t>
      </w:r>
    </w:p>
    <w:p w:rsidR="00C12264" w:rsidRPr="00C12264" w:rsidRDefault="009A6FDA" w:rsidP="00C12264">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ab/>
        <w:t>В учреждении функционирует 2</w:t>
      </w:r>
      <w:r w:rsidR="007A3111">
        <w:rPr>
          <w:rFonts w:ascii="Times New Roman" w:eastAsia="Times New Roman" w:hAnsi="Times New Roman" w:cs="Calibri"/>
          <w:sz w:val="24"/>
          <w:szCs w:val="24"/>
        </w:rPr>
        <w:t xml:space="preserve"> </w:t>
      </w:r>
      <w:r w:rsidR="00813775">
        <w:rPr>
          <w:rFonts w:ascii="Times New Roman" w:eastAsia="Times New Roman" w:hAnsi="Times New Roman" w:cs="Calibri"/>
          <w:sz w:val="24"/>
          <w:szCs w:val="24"/>
        </w:rPr>
        <w:t xml:space="preserve">разновозрастные </w:t>
      </w:r>
      <w:r>
        <w:rPr>
          <w:rFonts w:ascii="Times New Roman" w:eastAsia="Times New Roman" w:hAnsi="Times New Roman" w:cs="Calibri"/>
          <w:sz w:val="24"/>
          <w:szCs w:val="24"/>
        </w:rPr>
        <w:t>группы</w:t>
      </w:r>
      <w:r w:rsidR="00C12264" w:rsidRPr="00C12264">
        <w:rPr>
          <w:rFonts w:ascii="Times New Roman" w:eastAsia="Times New Roman" w:hAnsi="Times New Roman" w:cs="Calibri"/>
          <w:sz w:val="24"/>
          <w:szCs w:val="24"/>
        </w:rPr>
        <w:t xml:space="preserve"> общеразвивающей направленности.</w:t>
      </w:r>
    </w:p>
    <w:p w:rsidR="00121D65" w:rsidRPr="00121D65" w:rsidRDefault="007A3111" w:rsidP="00121D65">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8"/>
        </w:rPr>
      </w:pPr>
      <w:r>
        <w:rPr>
          <w:rFonts w:ascii="Times New Roman" w:eastAsia="Times New Roman" w:hAnsi="Times New Roman" w:cs="Calibri"/>
          <w:sz w:val="24"/>
          <w:szCs w:val="28"/>
        </w:rPr>
        <w:t>По состоянию на 01.01.2</w:t>
      </w:r>
      <w:r w:rsidR="009A6FDA">
        <w:rPr>
          <w:rFonts w:ascii="Times New Roman" w:eastAsia="Times New Roman" w:hAnsi="Times New Roman" w:cs="Calibri"/>
          <w:sz w:val="24"/>
          <w:szCs w:val="28"/>
        </w:rPr>
        <w:t>021г списочный состав детей – 14 человек, из них 6</w:t>
      </w:r>
      <w:r>
        <w:rPr>
          <w:rFonts w:ascii="Times New Roman" w:eastAsia="Times New Roman" w:hAnsi="Times New Roman" w:cs="Calibri"/>
          <w:sz w:val="24"/>
          <w:szCs w:val="28"/>
        </w:rPr>
        <w:t xml:space="preserve"> мальчиков и 8</w:t>
      </w:r>
      <w:r w:rsidR="00121D65" w:rsidRPr="00121D65">
        <w:rPr>
          <w:rFonts w:ascii="Times New Roman" w:eastAsia="Times New Roman" w:hAnsi="Times New Roman" w:cs="Calibri"/>
          <w:sz w:val="24"/>
          <w:szCs w:val="28"/>
        </w:rPr>
        <w:t xml:space="preserve">  девочек.</w:t>
      </w:r>
    </w:p>
    <w:p w:rsidR="008A5E08" w:rsidRPr="00121D65" w:rsidRDefault="008A5E08" w:rsidP="00121D65">
      <w:pPr>
        <w:widowControl w:val="0"/>
        <w:shd w:val="clear" w:color="auto" w:fill="FFFFFF"/>
        <w:tabs>
          <w:tab w:val="left" w:pos="0"/>
          <w:tab w:val="left" w:pos="142"/>
        </w:tabs>
        <w:autoSpaceDE w:val="0"/>
        <w:autoSpaceDN w:val="0"/>
        <w:adjustRightInd w:val="0"/>
        <w:spacing w:after="0" w:line="240" w:lineRule="auto"/>
        <w:jc w:val="both"/>
        <w:rPr>
          <w:rFonts w:ascii="Times New Roman" w:eastAsia="Times New Roman" w:hAnsi="Times New Roman" w:cs="Times New Roman"/>
          <w:sz w:val="24"/>
          <w:szCs w:val="28"/>
        </w:rPr>
      </w:pPr>
    </w:p>
    <w:p w:rsidR="00440852" w:rsidRDefault="008A5E08" w:rsidP="008A5E08">
      <w:pPr>
        <w:spacing w:after="0" w:line="360" w:lineRule="auto"/>
        <w:ind w:left="425"/>
        <w:jc w:val="center"/>
        <w:rPr>
          <w:rFonts w:ascii="Times New Roman" w:eastAsia="Times New Roman" w:hAnsi="Times New Roman" w:cs="Times New Roman"/>
          <w:b/>
          <w:bCs/>
          <w:caps/>
          <w:sz w:val="24"/>
          <w:szCs w:val="28"/>
          <w:lang w:eastAsia="ru-RU"/>
        </w:rPr>
      </w:pPr>
      <w:r w:rsidRPr="008A5E08">
        <w:rPr>
          <w:rFonts w:ascii="Times New Roman" w:eastAsia="Times New Roman" w:hAnsi="Times New Roman" w:cs="Times New Roman"/>
          <w:b/>
          <w:bCs/>
          <w:caps/>
          <w:sz w:val="24"/>
          <w:szCs w:val="28"/>
          <w:lang w:eastAsia="ru-RU"/>
        </w:rPr>
        <w:t xml:space="preserve">Анализ проблемы, на решение которой направлена Программа  развития </w:t>
      </w:r>
    </w:p>
    <w:p w:rsidR="008A5E08" w:rsidRDefault="008A5E08" w:rsidP="008A5E08">
      <w:pPr>
        <w:spacing w:after="0" w:line="360" w:lineRule="auto"/>
        <w:ind w:left="425"/>
        <w:jc w:val="center"/>
        <w:rPr>
          <w:rFonts w:ascii="Times New Roman" w:eastAsia="Times New Roman" w:hAnsi="Times New Roman" w:cs="Times New Roman"/>
          <w:b/>
          <w:sz w:val="24"/>
          <w:szCs w:val="28"/>
        </w:rPr>
      </w:pPr>
      <w:r w:rsidRPr="00440852">
        <w:rPr>
          <w:rFonts w:ascii="Times New Roman" w:eastAsia="Times New Roman" w:hAnsi="Times New Roman" w:cs="Times New Roman"/>
          <w:b/>
          <w:szCs w:val="28"/>
        </w:rPr>
        <w:t>МБДОУ «</w:t>
      </w:r>
      <w:r w:rsidR="007A3111">
        <w:rPr>
          <w:rFonts w:ascii="Times New Roman" w:eastAsia="Times New Roman" w:hAnsi="Times New Roman" w:cs="Times New Roman"/>
          <w:b/>
          <w:sz w:val="24"/>
          <w:szCs w:val="28"/>
        </w:rPr>
        <w:t>Детский сад №19 с.Зеркальное</w:t>
      </w:r>
      <w:r w:rsidRPr="00121D65">
        <w:rPr>
          <w:rFonts w:ascii="Times New Roman" w:eastAsia="Times New Roman" w:hAnsi="Times New Roman" w:cs="Times New Roman"/>
          <w:b/>
          <w:sz w:val="24"/>
          <w:szCs w:val="28"/>
        </w:rPr>
        <w:t>»</w:t>
      </w:r>
      <w:r w:rsidR="007A3111">
        <w:rPr>
          <w:rFonts w:ascii="Times New Roman" w:eastAsia="Times New Roman" w:hAnsi="Times New Roman" w:cs="Times New Roman"/>
          <w:b/>
          <w:sz w:val="24"/>
          <w:szCs w:val="28"/>
        </w:rPr>
        <w:t xml:space="preserve"> на 2021-2026</w:t>
      </w:r>
      <w:r>
        <w:rPr>
          <w:rFonts w:ascii="Times New Roman" w:eastAsia="Times New Roman" w:hAnsi="Times New Roman" w:cs="Times New Roman"/>
          <w:b/>
          <w:sz w:val="24"/>
          <w:szCs w:val="28"/>
        </w:rPr>
        <w:t>г.г.</w:t>
      </w:r>
    </w:p>
    <w:p w:rsidR="008A5E08" w:rsidRPr="008A5E08" w:rsidRDefault="008A5E08" w:rsidP="008A5E08">
      <w:pPr>
        <w:autoSpaceDE w:val="0"/>
        <w:autoSpaceDN w:val="0"/>
        <w:adjustRightInd w:val="0"/>
        <w:spacing w:after="0" w:line="240" w:lineRule="auto"/>
        <w:ind w:firstLine="720"/>
        <w:jc w:val="both"/>
        <w:rPr>
          <w:rFonts w:ascii="Times New Roman" w:eastAsia="Calibri" w:hAnsi="Times New Roman" w:cs="Times New Roman"/>
          <w:sz w:val="24"/>
          <w:szCs w:val="28"/>
        </w:rPr>
      </w:pPr>
      <w:r w:rsidRPr="008A5E08">
        <w:rPr>
          <w:rFonts w:ascii="Times New Roman" w:eastAsia="Calibri" w:hAnsi="Times New Roman" w:cs="Times New Roman"/>
          <w:sz w:val="24"/>
          <w:szCs w:val="28"/>
        </w:rPr>
        <w:t>Необходимость разработки прог</w:t>
      </w:r>
      <w:r w:rsidR="007A3111">
        <w:rPr>
          <w:rFonts w:ascii="Times New Roman" w:eastAsia="Calibri" w:hAnsi="Times New Roman" w:cs="Times New Roman"/>
          <w:sz w:val="24"/>
          <w:szCs w:val="28"/>
        </w:rPr>
        <w:t>раммы развития ДОУ на период 2021</w:t>
      </w:r>
      <w:r w:rsidRPr="008A5E08">
        <w:rPr>
          <w:rFonts w:ascii="Times New Roman" w:eastAsia="Calibri" w:hAnsi="Times New Roman" w:cs="Times New Roman"/>
          <w:sz w:val="24"/>
          <w:szCs w:val="28"/>
        </w:rPr>
        <w:t>-20</w:t>
      </w:r>
      <w:r w:rsidR="007A3111">
        <w:rPr>
          <w:rFonts w:ascii="Times New Roman" w:eastAsia="Calibri" w:hAnsi="Times New Roman" w:cs="Times New Roman"/>
          <w:sz w:val="24"/>
          <w:szCs w:val="28"/>
        </w:rPr>
        <w:t>26</w:t>
      </w:r>
      <w:r w:rsidRPr="008A5E08">
        <w:rPr>
          <w:rFonts w:ascii="Times New Roman" w:eastAsia="Calibri" w:hAnsi="Times New Roman" w:cs="Times New Roman"/>
          <w:sz w:val="24"/>
          <w:szCs w:val="28"/>
        </w:rPr>
        <w:t xml:space="preserve"> годов обусловлена важностью целей развития образования и сложностями социально-экономической ситуации этого периода в Российской Федерации. 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w:t>
      </w:r>
      <w:r w:rsidR="00813775">
        <w:rPr>
          <w:rFonts w:ascii="Times New Roman" w:eastAsia="Calibri" w:hAnsi="Times New Roman" w:cs="Times New Roman"/>
          <w:sz w:val="24"/>
          <w:szCs w:val="28"/>
        </w:rPr>
        <w:t xml:space="preserve">мики, современным потребностям </w:t>
      </w:r>
      <w:r w:rsidRPr="008A5E08">
        <w:rPr>
          <w:rFonts w:ascii="Times New Roman" w:eastAsia="Calibri" w:hAnsi="Times New Roman" w:cs="Times New Roman"/>
          <w:sz w:val="24"/>
          <w:szCs w:val="28"/>
        </w:rPr>
        <w:t xml:space="preserve">общества и каждого гражданина остается неизменной на повестке дня. </w:t>
      </w:r>
    </w:p>
    <w:p w:rsidR="008A5E08" w:rsidRPr="008A5E08" w:rsidRDefault="008A5E08" w:rsidP="008A5E08">
      <w:pPr>
        <w:spacing w:after="0" w:line="240" w:lineRule="auto"/>
        <w:ind w:firstLine="709"/>
        <w:jc w:val="both"/>
        <w:rPr>
          <w:rFonts w:ascii="Times New Roman" w:eastAsia="Calibri" w:hAnsi="Times New Roman" w:cs="Times New Roman"/>
          <w:sz w:val="24"/>
          <w:szCs w:val="28"/>
        </w:rPr>
      </w:pPr>
      <w:r w:rsidRPr="008A5E08">
        <w:rPr>
          <w:rFonts w:ascii="Times New Roman" w:eastAsia="Calibri" w:hAnsi="Times New Roman" w:cs="Times New Roman"/>
          <w:sz w:val="24"/>
          <w:szCs w:val="28"/>
        </w:rPr>
        <w:t>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w:t>
      </w:r>
    </w:p>
    <w:p w:rsidR="008A5E08" w:rsidRPr="008A5E08" w:rsidRDefault="008A5E08" w:rsidP="008A5E08">
      <w:pPr>
        <w:spacing w:after="0" w:line="240" w:lineRule="auto"/>
        <w:ind w:firstLine="709"/>
        <w:jc w:val="both"/>
        <w:rPr>
          <w:rFonts w:ascii="Times New Roman" w:eastAsia="Calibri" w:hAnsi="Times New Roman" w:cs="Times New Roman"/>
          <w:sz w:val="24"/>
          <w:szCs w:val="28"/>
        </w:rPr>
      </w:pPr>
      <w:r w:rsidRPr="008A5E08">
        <w:rPr>
          <w:rFonts w:ascii="Times New Roman" w:eastAsia="Calibri" w:hAnsi="Times New Roman" w:cs="Times New Roman"/>
          <w:sz w:val="24"/>
          <w:szCs w:val="28"/>
        </w:rPr>
        <w:t xml:space="preserve">Реализация основных направлений развития системы дошкольного образования невозможна без ключевых общесистемных изменений в дошкольном учреждении. Содержание образования сегодня направлено не только на приобретение знаний воспитанниками, но и на развитие личности, где ребёнок выступает как субъект разнообразных видов детской деятельности в условиях самореализации в окружающем мире, развитие его познавательных и созидательных способностей. Ориентация на ребёнка и его потребности, создание в дошкольном учреждении условий, обеспечивающих гармоническое развитие личности каждого ребёнка и сотрудника, мотивация на эффективную деятельность – такова суть педагогического процесса. </w:t>
      </w:r>
    </w:p>
    <w:p w:rsidR="008A5E08" w:rsidRPr="008A5E08" w:rsidRDefault="008A5E08" w:rsidP="008A5E08">
      <w:pPr>
        <w:spacing w:after="0" w:line="360" w:lineRule="auto"/>
        <w:ind w:left="425"/>
        <w:jc w:val="center"/>
        <w:rPr>
          <w:rFonts w:ascii="Times New Roman" w:eastAsia="Times New Roman" w:hAnsi="Times New Roman" w:cs="Times New Roman"/>
          <w:caps/>
          <w:sz w:val="28"/>
          <w:szCs w:val="28"/>
          <w:lang w:eastAsia="ru-RU"/>
        </w:rPr>
      </w:pPr>
    </w:p>
    <w:p w:rsidR="00121D65" w:rsidRDefault="00121D65" w:rsidP="00121D65">
      <w:pPr>
        <w:widowControl w:val="0"/>
        <w:shd w:val="clear" w:color="auto" w:fill="FFFFFF"/>
        <w:tabs>
          <w:tab w:val="left" w:pos="0"/>
          <w:tab w:val="left" w:pos="142"/>
        </w:tabs>
        <w:autoSpaceDE w:val="0"/>
        <w:autoSpaceDN w:val="0"/>
        <w:adjustRightInd w:val="0"/>
        <w:spacing w:after="0" w:line="240" w:lineRule="auto"/>
        <w:jc w:val="both"/>
        <w:rPr>
          <w:rFonts w:ascii="Times New Roman" w:eastAsia="Times New Roman" w:hAnsi="Times New Roman" w:cs="Times New Roman"/>
          <w:sz w:val="24"/>
          <w:szCs w:val="28"/>
        </w:rPr>
      </w:pPr>
    </w:p>
    <w:p w:rsidR="00121D65" w:rsidRDefault="00121D65" w:rsidP="00121D65">
      <w:pPr>
        <w:pStyle w:val="a4"/>
        <w:widowControl w:val="0"/>
        <w:numPr>
          <w:ilvl w:val="0"/>
          <w:numId w:val="15"/>
        </w:numPr>
        <w:shd w:val="clear" w:color="auto" w:fill="FFFFFF"/>
        <w:tabs>
          <w:tab w:val="left" w:pos="0"/>
          <w:tab w:val="left" w:pos="142"/>
        </w:tabs>
        <w:autoSpaceDE w:val="0"/>
        <w:autoSpaceDN w:val="0"/>
        <w:adjustRightInd w:val="0"/>
        <w:spacing w:after="0" w:line="240" w:lineRule="auto"/>
        <w:jc w:val="center"/>
        <w:rPr>
          <w:rFonts w:ascii="Times New Roman" w:eastAsia="Times New Roman" w:hAnsi="Times New Roman" w:cs="Times New Roman"/>
          <w:b/>
          <w:sz w:val="24"/>
          <w:szCs w:val="28"/>
        </w:rPr>
      </w:pPr>
      <w:r w:rsidRPr="00121D65">
        <w:rPr>
          <w:rFonts w:ascii="Times New Roman" w:eastAsia="Times New Roman" w:hAnsi="Times New Roman" w:cs="Times New Roman"/>
          <w:b/>
          <w:sz w:val="24"/>
          <w:szCs w:val="28"/>
        </w:rPr>
        <w:t>Проблемный ан</w:t>
      </w:r>
      <w:r w:rsidR="007A3111">
        <w:rPr>
          <w:rFonts w:ascii="Times New Roman" w:eastAsia="Times New Roman" w:hAnsi="Times New Roman" w:cs="Times New Roman"/>
          <w:b/>
          <w:sz w:val="24"/>
          <w:szCs w:val="28"/>
        </w:rPr>
        <w:t>ализ состояния МБДОУ «Детский сад №19 с.Зеркальное</w:t>
      </w:r>
      <w:r w:rsidRPr="00121D65">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w:t>
      </w:r>
    </w:p>
    <w:p w:rsidR="00121D65" w:rsidRDefault="00121D65" w:rsidP="00121D65">
      <w:pPr>
        <w:pStyle w:val="a4"/>
        <w:widowControl w:val="0"/>
        <w:shd w:val="clear" w:color="auto" w:fill="FFFFFF"/>
        <w:tabs>
          <w:tab w:val="left" w:pos="0"/>
          <w:tab w:val="left" w:pos="142"/>
        </w:tabs>
        <w:autoSpaceDE w:val="0"/>
        <w:autoSpaceDN w:val="0"/>
        <w:adjustRightInd w:val="0"/>
        <w:spacing w:after="0" w:line="240" w:lineRule="auto"/>
        <w:rPr>
          <w:rFonts w:ascii="Times New Roman" w:eastAsia="Times New Roman" w:hAnsi="Times New Roman" w:cs="Times New Roman"/>
          <w:b/>
          <w:sz w:val="24"/>
          <w:szCs w:val="28"/>
        </w:rPr>
      </w:pPr>
    </w:p>
    <w:p w:rsidR="00121D65" w:rsidRDefault="00121D65" w:rsidP="00121D65">
      <w:pPr>
        <w:widowControl w:val="0"/>
        <w:shd w:val="clear" w:color="auto" w:fill="FFFFFF"/>
        <w:tabs>
          <w:tab w:val="left" w:pos="0"/>
          <w:tab w:val="left" w:pos="142"/>
        </w:tabs>
        <w:autoSpaceDE w:val="0"/>
        <w:autoSpaceDN w:val="0"/>
        <w:adjustRightInd w:val="0"/>
        <w:spacing w:after="0" w:line="240" w:lineRule="auto"/>
        <w:ind w:left="360"/>
        <w:jc w:val="both"/>
        <w:rPr>
          <w:rFonts w:ascii="Times New Roman" w:eastAsia="Times New Roman" w:hAnsi="Times New Roman" w:cs="Times New Roman"/>
          <w:sz w:val="24"/>
          <w:szCs w:val="28"/>
          <w:u w:val="single"/>
        </w:rPr>
      </w:pPr>
      <w:r>
        <w:rPr>
          <w:rFonts w:ascii="Times New Roman" w:eastAsia="Times New Roman" w:hAnsi="Times New Roman" w:cs="Times New Roman"/>
          <w:sz w:val="24"/>
          <w:szCs w:val="28"/>
          <w:u w:val="single"/>
        </w:rPr>
        <w:t xml:space="preserve">   </w:t>
      </w:r>
      <w:r w:rsidRPr="00121D65">
        <w:rPr>
          <w:rFonts w:ascii="Times New Roman" w:eastAsia="Times New Roman" w:hAnsi="Times New Roman" w:cs="Times New Roman"/>
          <w:sz w:val="24"/>
          <w:szCs w:val="28"/>
          <w:u w:val="single"/>
        </w:rPr>
        <w:t xml:space="preserve"> Главная цель разработанной программы ДОУ – повышение качества воспитания и образования детей, то есть полное удовлетворение социального заказа на образовательные услуги в отношении детей дошкольного возраста</w:t>
      </w:r>
      <w:r w:rsidR="00440852">
        <w:rPr>
          <w:rFonts w:ascii="Times New Roman" w:eastAsia="Times New Roman" w:hAnsi="Times New Roman" w:cs="Times New Roman"/>
          <w:sz w:val="24"/>
          <w:szCs w:val="28"/>
          <w:u w:val="single"/>
        </w:rPr>
        <w:t>.</w:t>
      </w:r>
    </w:p>
    <w:p w:rsidR="00440852" w:rsidRDefault="00440852" w:rsidP="00121D65">
      <w:pPr>
        <w:widowControl w:val="0"/>
        <w:shd w:val="clear" w:color="auto" w:fill="FFFFFF"/>
        <w:tabs>
          <w:tab w:val="left" w:pos="0"/>
          <w:tab w:val="left" w:pos="142"/>
        </w:tabs>
        <w:autoSpaceDE w:val="0"/>
        <w:autoSpaceDN w:val="0"/>
        <w:adjustRightInd w:val="0"/>
        <w:spacing w:after="0" w:line="240" w:lineRule="auto"/>
        <w:ind w:left="360"/>
        <w:jc w:val="both"/>
        <w:rPr>
          <w:rFonts w:ascii="Times New Roman" w:eastAsia="Times New Roman" w:hAnsi="Times New Roman" w:cs="Times New Roman"/>
          <w:sz w:val="24"/>
          <w:szCs w:val="28"/>
          <w:u w:val="single"/>
        </w:rPr>
      </w:pPr>
    </w:p>
    <w:p w:rsidR="00440852" w:rsidRPr="00121D65" w:rsidRDefault="009A6FDA" w:rsidP="005447C7">
      <w:pPr>
        <w:pStyle w:val="a4"/>
        <w:numPr>
          <w:ilvl w:val="1"/>
          <w:numId w:val="15"/>
        </w:numPr>
        <w:shd w:val="clear" w:color="auto" w:fill="FFFFFF"/>
        <w:spacing w:after="0" w:line="240" w:lineRule="auto"/>
        <w:jc w:val="both"/>
        <w:rPr>
          <w:rFonts w:ascii="Times New Roman" w:eastAsia="Times New Roman" w:hAnsi="Times New Roman" w:cs="Times New Roman"/>
          <w:color w:val="181910"/>
          <w:sz w:val="24"/>
          <w:szCs w:val="28"/>
          <w:shd w:val="clear" w:color="auto" w:fill="FFFFFF"/>
        </w:rPr>
      </w:pPr>
      <w:r>
        <w:rPr>
          <w:rFonts w:ascii="Times New Roman" w:eastAsia="Calibri" w:hAnsi="Times New Roman" w:cs="Times New Roman"/>
          <w:b/>
          <w:sz w:val="28"/>
          <w:szCs w:val="28"/>
        </w:rPr>
        <w:t xml:space="preserve"> </w:t>
      </w:r>
      <w:r w:rsidR="00440852" w:rsidRPr="00440852">
        <w:rPr>
          <w:rFonts w:ascii="Times New Roman" w:eastAsia="Calibri" w:hAnsi="Times New Roman" w:cs="Times New Roman"/>
          <w:b/>
          <w:sz w:val="28"/>
          <w:szCs w:val="28"/>
        </w:rPr>
        <w:t>Структура управления ДОУ.</w:t>
      </w:r>
      <w:r w:rsidR="00440852">
        <w:rPr>
          <w:rFonts w:ascii="Times New Roman" w:eastAsia="Calibri" w:hAnsi="Times New Roman" w:cs="Times New Roman"/>
          <w:b/>
          <w:sz w:val="28"/>
          <w:szCs w:val="28"/>
        </w:rPr>
        <w:t xml:space="preserve"> </w:t>
      </w:r>
      <w:r w:rsidR="00440852" w:rsidRPr="00121D65">
        <w:rPr>
          <w:rFonts w:ascii="Times New Roman" w:eastAsia="Times New Roman" w:hAnsi="Times New Roman" w:cs="Times New Roman"/>
          <w:bCs/>
          <w:iCs/>
          <w:sz w:val="24"/>
          <w:szCs w:val="28"/>
        </w:rPr>
        <w:t>Учредителем</w:t>
      </w:r>
      <w:r w:rsidR="00813775">
        <w:rPr>
          <w:rFonts w:ascii="Times New Roman" w:eastAsia="Times New Roman" w:hAnsi="Times New Roman" w:cs="Times New Roman"/>
          <w:color w:val="181910"/>
          <w:sz w:val="24"/>
          <w:szCs w:val="28"/>
          <w:shd w:val="clear" w:color="auto" w:fill="FFFFFF"/>
        </w:rPr>
        <w:t xml:space="preserve"> </w:t>
      </w:r>
      <w:r w:rsidR="00440852" w:rsidRPr="00121D65">
        <w:rPr>
          <w:rFonts w:ascii="Times New Roman" w:eastAsia="Times New Roman" w:hAnsi="Times New Roman" w:cs="Times New Roman"/>
          <w:color w:val="181910"/>
          <w:sz w:val="24"/>
          <w:szCs w:val="28"/>
          <w:shd w:val="clear" w:color="auto" w:fill="FFFFFF"/>
        </w:rPr>
        <w:t>Учреждения является муниципальное обра</w:t>
      </w:r>
      <w:r w:rsidR="007A3111">
        <w:rPr>
          <w:rFonts w:ascii="Times New Roman" w:eastAsia="Times New Roman" w:hAnsi="Times New Roman" w:cs="Times New Roman"/>
          <w:color w:val="181910"/>
          <w:sz w:val="24"/>
          <w:szCs w:val="28"/>
          <w:shd w:val="clear" w:color="auto" w:fill="FFFFFF"/>
        </w:rPr>
        <w:t>зование «Кавалеров</w:t>
      </w:r>
      <w:r w:rsidR="00440852" w:rsidRPr="00121D65">
        <w:rPr>
          <w:rFonts w:ascii="Times New Roman" w:eastAsia="Times New Roman" w:hAnsi="Times New Roman" w:cs="Times New Roman"/>
          <w:color w:val="181910"/>
          <w:sz w:val="24"/>
          <w:szCs w:val="28"/>
          <w:shd w:val="clear" w:color="auto" w:fill="FFFFFF"/>
        </w:rPr>
        <w:t>ский район». Функции и полномочия Учредителя в пределах своей компетенции исполняет</w:t>
      </w:r>
      <w:r w:rsidR="007A3111">
        <w:rPr>
          <w:rFonts w:ascii="Times New Roman" w:eastAsia="Times New Roman" w:hAnsi="Times New Roman" w:cs="Times New Roman"/>
          <w:color w:val="181910"/>
          <w:sz w:val="24"/>
          <w:szCs w:val="28"/>
          <w:shd w:val="clear" w:color="auto" w:fill="FFFFFF"/>
        </w:rPr>
        <w:t xml:space="preserve"> муниципальное учреждение «Кавалер</w:t>
      </w:r>
      <w:r w:rsidR="00440852" w:rsidRPr="00121D65">
        <w:rPr>
          <w:rFonts w:ascii="Times New Roman" w:eastAsia="Times New Roman" w:hAnsi="Times New Roman" w:cs="Times New Roman"/>
          <w:color w:val="181910"/>
          <w:sz w:val="24"/>
          <w:szCs w:val="28"/>
          <w:shd w:val="clear" w:color="auto" w:fill="FFFFFF"/>
        </w:rPr>
        <w:t>овский районный отдел образования».</w:t>
      </w:r>
    </w:p>
    <w:p w:rsidR="00440852" w:rsidRPr="00121D65" w:rsidRDefault="00440852" w:rsidP="00440852">
      <w:pPr>
        <w:spacing w:after="0" w:line="240" w:lineRule="auto"/>
        <w:jc w:val="both"/>
        <w:rPr>
          <w:rFonts w:ascii="Times New Roman" w:eastAsia="Times New Roman" w:hAnsi="Times New Roman" w:cs="Times New Roman"/>
          <w:color w:val="181910"/>
          <w:sz w:val="24"/>
          <w:szCs w:val="28"/>
          <w:shd w:val="clear" w:color="auto" w:fill="FFFFFF"/>
        </w:rPr>
      </w:pPr>
      <w:r w:rsidRPr="00121D65">
        <w:rPr>
          <w:rFonts w:ascii="Times New Roman" w:eastAsia="Times New Roman" w:hAnsi="Times New Roman" w:cs="Times New Roman"/>
          <w:color w:val="181910"/>
          <w:sz w:val="24"/>
          <w:szCs w:val="28"/>
          <w:shd w:val="clear" w:color="auto" w:fill="FFFFFF"/>
        </w:rPr>
        <w:t xml:space="preserve">      Нормативно-правовые основы деятельности ДОУ отражаются Уставом и локальными актами:</w:t>
      </w:r>
    </w:p>
    <w:p w:rsidR="00440852" w:rsidRPr="00121D65" w:rsidRDefault="00440852" w:rsidP="00440852">
      <w:pPr>
        <w:spacing w:after="0" w:line="240" w:lineRule="auto"/>
        <w:jc w:val="both"/>
        <w:rPr>
          <w:rFonts w:ascii="Times New Roman" w:eastAsia="Times New Roman" w:hAnsi="Times New Roman" w:cs="Times New Roman"/>
          <w:color w:val="181910"/>
          <w:sz w:val="24"/>
          <w:szCs w:val="28"/>
          <w:shd w:val="clear" w:color="auto" w:fill="FFFFFF"/>
        </w:rPr>
      </w:pPr>
      <w:r w:rsidRPr="00121D65">
        <w:rPr>
          <w:rFonts w:ascii="Times New Roman" w:eastAsia="Times New Roman" w:hAnsi="Times New Roman" w:cs="Times New Roman"/>
          <w:color w:val="181910"/>
          <w:sz w:val="24"/>
          <w:szCs w:val="28"/>
          <w:shd w:val="clear" w:color="auto" w:fill="FFFFFF"/>
        </w:rPr>
        <w:lastRenderedPageBreak/>
        <w:t>- договоры с Учредителем, родителями;</w:t>
      </w:r>
    </w:p>
    <w:p w:rsidR="00440852" w:rsidRPr="00121D65" w:rsidRDefault="00440852" w:rsidP="00440852">
      <w:pPr>
        <w:spacing w:after="0" w:line="240" w:lineRule="auto"/>
        <w:jc w:val="both"/>
        <w:rPr>
          <w:rFonts w:ascii="Times New Roman" w:eastAsia="Times New Roman" w:hAnsi="Times New Roman" w:cs="Times New Roman"/>
          <w:color w:val="181910"/>
          <w:sz w:val="24"/>
          <w:szCs w:val="28"/>
          <w:shd w:val="clear" w:color="auto" w:fill="FFFFFF"/>
        </w:rPr>
      </w:pPr>
      <w:r w:rsidRPr="00121D65">
        <w:rPr>
          <w:rFonts w:ascii="Times New Roman" w:eastAsia="Times New Roman" w:hAnsi="Times New Roman" w:cs="Times New Roman"/>
          <w:color w:val="181910"/>
          <w:sz w:val="24"/>
          <w:szCs w:val="28"/>
          <w:shd w:val="clear" w:color="auto" w:fill="FFFFFF"/>
        </w:rPr>
        <w:t>- правила внутреннего трудового распорядка;</w:t>
      </w:r>
    </w:p>
    <w:p w:rsidR="00440852" w:rsidRPr="00121D65" w:rsidRDefault="00440852" w:rsidP="00440852">
      <w:pPr>
        <w:spacing w:after="0" w:line="240" w:lineRule="auto"/>
        <w:jc w:val="both"/>
        <w:rPr>
          <w:rFonts w:ascii="Times New Roman" w:eastAsia="Times New Roman" w:hAnsi="Times New Roman" w:cs="Times New Roman"/>
          <w:color w:val="181910"/>
          <w:sz w:val="24"/>
          <w:szCs w:val="28"/>
          <w:shd w:val="clear" w:color="auto" w:fill="FFFFFF"/>
        </w:rPr>
      </w:pPr>
      <w:r w:rsidRPr="00121D65">
        <w:rPr>
          <w:rFonts w:ascii="Times New Roman" w:eastAsia="Times New Roman" w:hAnsi="Times New Roman" w:cs="Times New Roman"/>
          <w:color w:val="181910"/>
          <w:sz w:val="24"/>
          <w:szCs w:val="28"/>
          <w:shd w:val="clear" w:color="auto" w:fill="FFFFFF"/>
        </w:rPr>
        <w:t>- должностные инструкции;</w:t>
      </w:r>
    </w:p>
    <w:p w:rsidR="00440852" w:rsidRPr="00121D65" w:rsidRDefault="00440852" w:rsidP="00440852">
      <w:pPr>
        <w:spacing w:after="0" w:line="240" w:lineRule="auto"/>
        <w:jc w:val="both"/>
        <w:rPr>
          <w:rFonts w:ascii="Times New Roman" w:eastAsia="Times New Roman" w:hAnsi="Times New Roman" w:cs="Times New Roman"/>
          <w:color w:val="181910"/>
          <w:sz w:val="24"/>
          <w:szCs w:val="28"/>
          <w:shd w:val="clear" w:color="auto" w:fill="FFFFFF"/>
        </w:rPr>
      </w:pPr>
      <w:r w:rsidRPr="00121D65">
        <w:rPr>
          <w:rFonts w:ascii="Times New Roman" w:eastAsia="Times New Roman" w:hAnsi="Times New Roman" w:cs="Times New Roman"/>
          <w:color w:val="181910"/>
          <w:sz w:val="24"/>
          <w:szCs w:val="28"/>
          <w:shd w:val="clear" w:color="auto" w:fill="FFFFFF"/>
        </w:rPr>
        <w:t>- договора с другими организациями.</w:t>
      </w:r>
    </w:p>
    <w:p w:rsidR="00440852" w:rsidRPr="00121D65" w:rsidRDefault="00440852" w:rsidP="00440852">
      <w:pPr>
        <w:spacing w:after="0" w:line="240" w:lineRule="auto"/>
        <w:jc w:val="both"/>
        <w:rPr>
          <w:rFonts w:ascii="Times New Roman" w:eastAsia="Times New Roman" w:hAnsi="Times New Roman" w:cs="Times New Roman"/>
          <w:b/>
          <w:bCs/>
          <w:iCs/>
          <w:sz w:val="24"/>
          <w:szCs w:val="28"/>
        </w:rPr>
      </w:pPr>
      <w:r w:rsidRPr="00121D65">
        <w:rPr>
          <w:rFonts w:ascii="Times New Roman" w:eastAsia="Times New Roman" w:hAnsi="Times New Roman" w:cs="Times New Roman"/>
          <w:color w:val="181910"/>
          <w:sz w:val="24"/>
          <w:szCs w:val="28"/>
          <w:shd w:val="clear" w:color="auto" w:fill="FFFFFF"/>
        </w:rPr>
        <w:t>Управление образовательным учреждением осуществляется в соответствии с действующим законодательством и Уставом, которое строится на принципах единоначалия и коллегиальности. Единоличным исполнительным органом является руководитель (заведующий) образовательного учреждения. Коллегиальными органами являются: общее собрание работников и педагогический совет образовательного учреждения. На этом уровне решаются принципиальные по важности вопросы в жизни и деятельности детского сада: разработка перспектив развития учреждения, определение основных путей достижения избранных целей. Обеспечивается гласность и открытость в работе детского сада.</w:t>
      </w:r>
    </w:p>
    <w:p w:rsidR="00440852" w:rsidRPr="00121D65" w:rsidRDefault="00440852" w:rsidP="00440852">
      <w:pPr>
        <w:spacing w:after="0" w:line="240" w:lineRule="auto"/>
        <w:ind w:firstLine="567"/>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b/>
          <w:sz w:val="24"/>
          <w:szCs w:val="28"/>
          <w:lang w:eastAsia="ru-RU"/>
        </w:rPr>
        <w:t>Педагогический совет МБДОУ</w:t>
      </w:r>
      <w:r w:rsidRPr="00121D65">
        <w:rPr>
          <w:rFonts w:ascii="Times New Roman" w:eastAsia="Times New Roman" w:hAnsi="Times New Roman" w:cs="Times New Roman"/>
          <w:sz w:val="24"/>
          <w:szCs w:val="28"/>
          <w:lang w:eastAsia="ru-RU"/>
        </w:rPr>
        <w:t xml:space="preserve"> функционирует в соответствии с Уставом учреждения и Положением о Педагогическом совете МБДОУ.</w:t>
      </w:r>
    </w:p>
    <w:p w:rsidR="00440852" w:rsidRPr="00121D65" w:rsidRDefault="00440852" w:rsidP="00440852">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Согласно годовому плану в течение учебного года прошли следующие педагогические советы:</w:t>
      </w:r>
    </w:p>
    <w:p w:rsidR="00440852" w:rsidRPr="00121D65" w:rsidRDefault="00440852" w:rsidP="004408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kern w:val="36"/>
          <w:sz w:val="24"/>
          <w:szCs w:val="28"/>
        </w:rPr>
      </w:pPr>
      <w:r w:rsidRPr="00121D65">
        <w:rPr>
          <w:rFonts w:ascii="Times New Roman" w:eastAsia="Times New Roman" w:hAnsi="Times New Roman" w:cs="Times New Roman"/>
          <w:bCs/>
          <w:kern w:val="36"/>
          <w:sz w:val="24"/>
          <w:szCs w:val="28"/>
        </w:rPr>
        <w:t>- Установочный: утверждение годового плана, итоги подготовки к новому учебному году.</w:t>
      </w:r>
    </w:p>
    <w:p w:rsidR="00440852" w:rsidRPr="00121D65" w:rsidRDefault="00440852" w:rsidP="004408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kern w:val="36"/>
          <w:sz w:val="24"/>
          <w:szCs w:val="28"/>
        </w:rPr>
      </w:pPr>
      <w:r w:rsidRPr="00121D65">
        <w:rPr>
          <w:rFonts w:ascii="Times New Roman" w:eastAsia="Times New Roman" w:hAnsi="Times New Roman" w:cs="Times New Roman"/>
          <w:bCs/>
          <w:kern w:val="36"/>
          <w:sz w:val="24"/>
          <w:szCs w:val="28"/>
        </w:rPr>
        <w:t>- Преемственность дошкольного и начального общего образования в рамках реализации практико-ориентированного образования.</w:t>
      </w:r>
    </w:p>
    <w:p w:rsidR="00440852" w:rsidRPr="00121D65" w:rsidRDefault="00440852" w:rsidP="004408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kern w:val="36"/>
          <w:sz w:val="24"/>
          <w:szCs w:val="28"/>
        </w:rPr>
      </w:pPr>
      <w:r w:rsidRPr="00121D65">
        <w:rPr>
          <w:rFonts w:ascii="Times New Roman" w:eastAsia="Times New Roman" w:hAnsi="Times New Roman" w:cs="Times New Roman"/>
          <w:bCs/>
          <w:kern w:val="36"/>
          <w:sz w:val="24"/>
          <w:szCs w:val="28"/>
        </w:rPr>
        <w:t>- Здоровье с детства.</w:t>
      </w:r>
    </w:p>
    <w:p w:rsidR="00440852" w:rsidRPr="00121D65" w:rsidRDefault="00440852" w:rsidP="004408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kern w:val="36"/>
          <w:sz w:val="24"/>
          <w:szCs w:val="28"/>
        </w:rPr>
      </w:pPr>
      <w:r w:rsidRPr="00121D65">
        <w:rPr>
          <w:rFonts w:ascii="Times New Roman" w:eastAsia="Times New Roman" w:hAnsi="Times New Roman" w:cs="Times New Roman"/>
          <w:bCs/>
          <w:kern w:val="36"/>
          <w:sz w:val="24"/>
          <w:szCs w:val="28"/>
        </w:rPr>
        <w:t xml:space="preserve">- Роль детской книги в речевом развитии. </w:t>
      </w:r>
    </w:p>
    <w:p w:rsidR="00440852" w:rsidRPr="00121D65" w:rsidRDefault="00440852" w:rsidP="004408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8"/>
        </w:rPr>
      </w:pPr>
      <w:r w:rsidRPr="00121D65">
        <w:rPr>
          <w:rFonts w:ascii="Times New Roman" w:eastAsia="Times New Roman" w:hAnsi="Times New Roman" w:cs="Times New Roman"/>
          <w:bCs/>
          <w:kern w:val="36"/>
          <w:sz w:val="24"/>
          <w:szCs w:val="28"/>
        </w:rPr>
        <w:t xml:space="preserve">    Так же были подготовлены и проведены следующие </w:t>
      </w:r>
      <w:r w:rsidRPr="00121D65">
        <w:rPr>
          <w:rFonts w:ascii="Times New Roman" w:eastAsia="Times New Roman" w:hAnsi="Times New Roman" w:cs="Times New Roman"/>
          <w:b/>
          <w:bCs/>
          <w:kern w:val="36"/>
          <w:sz w:val="24"/>
          <w:szCs w:val="28"/>
        </w:rPr>
        <w:t>консультации для воспитателей ДОУ:</w:t>
      </w:r>
    </w:p>
    <w:p w:rsidR="00440852" w:rsidRPr="00121D65" w:rsidRDefault="00440852" w:rsidP="00440852">
      <w:pPr>
        <w:spacing w:after="0" w:line="240" w:lineRule="auto"/>
        <w:ind w:left="360"/>
        <w:outlineLvl w:val="0"/>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 Готов ли ваш ребенок к детскому саду. Адаптация ребенка к детскому саду.</w:t>
      </w:r>
    </w:p>
    <w:p w:rsidR="00440852" w:rsidRPr="00121D65" w:rsidRDefault="00440852" w:rsidP="00440852">
      <w:pPr>
        <w:spacing w:after="0" w:line="240" w:lineRule="auto"/>
        <w:ind w:left="360"/>
        <w:outlineLvl w:val="0"/>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-Основная образовательная программа дошкольного образования.</w:t>
      </w:r>
    </w:p>
    <w:p w:rsidR="00440852" w:rsidRPr="00121D65" w:rsidRDefault="00440852" w:rsidP="00440852">
      <w:pPr>
        <w:spacing w:after="0" w:line="240" w:lineRule="auto"/>
        <w:ind w:left="360"/>
        <w:outlineLvl w:val="0"/>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-Целевые ориентиры дошкольного образования.</w:t>
      </w:r>
    </w:p>
    <w:p w:rsidR="00440852" w:rsidRPr="00121D65" w:rsidRDefault="00440852" w:rsidP="00440852">
      <w:pPr>
        <w:spacing w:after="0" w:line="240" w:lineRule="auto"/>
        <w:ind w:left="360"/>
        <w:outlineLvl w:val="0"/>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-Обеспечение комфортного самочувствия ребенка в ОУ.</w:t>
      </w:r>
    </w:p>
    <w:p w:rsidR="00440852" w:rsidRPr="00121D65" w:rsidRDefault="00440852" w:rsidP="00440852">
      <w:pPr>
        <w:spacing w:after="0" w:line="240" w:lineRule="auto"/>
        <w:ind w:left="360"/>
        <w:outlineLvl w:val="0"/>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-образовательная область «Социально-коммуникативное развитие».</w:t>
      </w:r>
    </w:p>
    <w:p w:rsidR="00440852" w:rsidRPr="00121D65" w:rsidRDefault="00440852" w:rsidP="00440852">
      <w:pPr>
        <w:spacing w:after="0" w:line="240" w:lineRule="auto"/>
        <w:ind w:left="360"/>
        <w:outlineLvl w:val="0"/>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-Речь педагога как пример для детей.</w:t>
      </w:r>
    </w:p>
    <w:p w:rsidR="00440852" w:rsidRPr="00121D65" w:rsidRDefault="00440852" w:rsidP="00440852">
      <w:pPr>
        <w:spacing w:after="0" w:line="240" w:lineRule="auto"/>
        <w:ind w:left="360"/>
        <w:outlineLvl w:val="0"/>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-Здоровье участников образовательного процесса в ДОУ как социально-педагогическая проблема.</w:t>
      </w:r>
    </w:p>
    <w:p w:rsidR="00440852" w:rsidRPr="00121D65" w:rsidRDefault="00440852" w:rsidP="00440852">
      <w:pPr>
        <w:spacing w:after="0" w:line="240" w:lineRule="auto"/>
        <w:ind w:left="360"/>
        <w:outlineLvl w:val="0"/>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 Воспитание маленького-большого Гражданина.</w:t>
      </w:r>
    </w:p>
    <w:p w:rsidR="00440852" w:rsidRPr="00121D65" w:rsidRDefault="00440852" w:rsidP="00440852">
      <w:pPr>
        <w:spacing w:after="0" w:line="240" w:lineRule="auto"/>
        <w:ind w:left="360"/>
        <w:outlineLvl w:val="0"/>
        <w:rPr>
          <w:rFonts w:ascii="Times New Roman" w:eastAsia="Times New Roman" w:hAnsi="Times New Roman" w:cs="Times New Roman"/>
          <w:sz w:val="24"/>
          <w:szCs w:val="28"/>
        </w:rPr>
      </w:pPr>
    </w:p>
    <w:p w:rsidR="00440852" w:rsidRDefault="007A3111" w:rsidP="00440852">
      <w:pPr>
        <w:widowControl w:val="0"/>
        <w:shd w:val="clear" w:color="auto" w:fill="FFFFFF"/>
        <w:tabs>
          <w:tab w:val="left" w:pos="0"/>
          <w:tab w:val="left" w:pos="142"/>
        </w:tabs>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t xml:space="preserve"> В МБДОУ «Детский сад №19 с.Зеркальное</w:t>
      </w:r>
      <w:r w:rsidR="00440852" w:rsidRPr="00121D65">
        <w:rPr>
          <w:rFonts w:ascii="Times New Roman" w:eastAsia="Times New Roman" w:hAnsi="Times New Roman" w:cs="Times New Roman"/>
          <w:sz w:val="24"/>
          <w:szCs w:val="28"/>
        </w:rPr>
        <w:t>» проходили общие собрания работников по различным темам. Это знакомство с новыми нормативно-правовыми и законодательными актами, выборы председателя ППО, итоги работы учреждения</w:t>
      </w:r>
      <w:r w:rsidR="0038443D">
        <w:rPr>
          <w:rFonts w:ascii="Times New Roman" w:eastAsia="Times New Roman" w:hAnsi="Times New Roman" w:cs="Times New Roman"/>
          <w:sz w:val="24"/>
          <w:szCs w:val="28"/>
        </w:rPr>
        <w:t xml:space="preserve"> за 2020</w:t>
      </w:r>
      <w:r w:rsidR="00440852" w:rsidRPr="00121D65">
        <w:rPr>
          <w:rFonts w:ascii="Times New Roman" w:eastAsia="Times New Roman" w:hAnsi="Times New Roman" w:cs="Times New Roman"/>
          <w:sz w:val="24"/>
          <w:szCs w:val="28"/>
        </w:rPr>
        <w:t>г, принятие локальных документов, обсуждение самоанализа деятельности Учреждения, итоги подготовки детского сада к осенне- зимнему периоду.</w:t>
      </w:r>
    </w:p>
    <w:p w:rsidR="00440852" w:rsidRDefault="00440852" w:rsidP="00121D65">
      <w:pPr>
        <w:widowControl w:val="0"/>
        <w:shd w:val="clear" w:color="auto" w:fill="FFFFFF"/>
        <w:tabs>
          <w:tab w:val="left" w:pos="0"/>
          <w:tab w:val="left" w:pos="142"/>
        </w:tabs>
        <w:autoSpaceDE w:val="0"/>
        <w:autoSpaceDN w:val="0"/>
        <w:adjustRightInd w:val="0"/>
        <w:spacing w:after="0" w:line="240" w:lineRule="auto"/>
        <w:ind w:left="360"/>
        <w:jc w:val="both"/>
        <w:rPr>
          <w:rFonts w:ascii="Times New Roman" w:eastAsia="Times New Roman" w:hAnsi="Times New Roman" w:cs="Times New Roman"/>
          <w:b/>
          <w:sz w:val="24"/>
          <w:szCs w:val="28"/>
        </w:rPr>
      </w:pPr>
    </w:p>
    <w:p w:rsidR="00440852" w:rsidRPr="00440852" w:rsidRDefault="00440852" w:rsidP="00440852">
      <w:pPr>
        <w:shd w:val="clear" w:color="auto" w:fill="FFFFFF"/>
        <w:spacing w:after="0" w:line="240" w:lineRule="auto"/>
        <w:ind w:firstLine="567"/>
        <w:jc w:val="both"/>
        <w:rPr>
          <w:rFonts w:ascii="Times New Roman" w:eastAsia="Calibri" w:hAnsi="Times New Roman" w:cs="Times New Roman"/>
          <w:sz w:val="24"/>
          <w:szCs w:val="28"/>
        </w:rPr>
      </w:pPr>
      <w:r w:rsidRPr="00440852">
        <w:rPr>
          <w:rFonts w:ascii="Times New Roman" w:eastAsia="Calibri" w:hAnsi="Times New Roman" w:cs="Times New Roman"/>
          <w:sz w:val="24"/>
          <w:szCs w:val="28"/>
        </w:rPr>
        <w:t>Ме</w:t>
      </w:r>
      <w:r w:rsidR="00813775">
        <w:rPr>
          <w:rFonts w:ascii="Times New Roman" w:eastAsia="Calibri" w:hAnsi="Times New Roman" w:cs="Times New Roman"/>
          <w:sz w:val="24"/>
          <w:szCs w:val="28"/>
        </w:rPr>
        <w:t>ханизм   управления     нацелен</w:t>
      </w:r>
      <w:r w:rsidRPr="00440852">
        <w:rPr>
          <w:rFonts w:ascii="Times New Roman" w:eastAsia="Calibri" w:hAnsi="Times New Roman" w:cs="Times New Roman"/>
          <w:sz w:val="24"/>
          <w:szCs w:val="28"/>
        </w:rPr>
        <w:t xml:space="preserve"> на  обеспечение   единства  действий,  координации и согласованности всех субъектов образовательного   процесса: детей,   родителей  и  педагогов, а  так</w:t>
      </w:r>
      <w:r w:rsidRPr="00440852">
        <w:rPr>
          <w:rFonts w:ascii="Times New Roman" w:eastAsia="Calibri" w:hAnsi="Times New Roman" w:cs="Times New Roman"/>
          <w:sz w:val="24"/>
          <w:szCs w:val="28"/>
        </w:rPr>
        <w:softHyphen/>
        <w:t>же  на  стимулировании  деятельности  сотрудников,   экономию  ресурсов и времени. Создана атмосфера, в которой приори</w:t>
      </w:r>
      <w:r w:rsidRPr="00440852">
        <w:rPr>
          <w:rFonts w:ascii="Times New Roman" w:eastAsia="Calibri" w:hAnsi="Times New Roman" w:cs="Times New Roman"/>
          <w:sz w:val="24"/>
          <w:szCs w:val="28"/>
        </w:rPr>
        <w:softHyphen/>
        <w:t xml:space="preserve">тет отдается гуманным отношениям,   доверию,   возможностям   личностного роста.   Это   позволяет  </w:t>
      </w:r>
      <w:r w:rsidR="00813775">
        <w:rPr>
          <w:rFonts w:ascii="Times New Roman" w:eastAsia="Calibri" w:hAnsi="Times New Roman" w:cs="Times New Roman"/>
          <w:sz w:val="24"/>
          <w:szCs w:val="28"/>
        </w:rPr>
        <w:t xml:space="preserve"> успешнее   прогнозировать   и </w:t>
      </w:r>
      <w:r w:rsidRPr="00440852">
        <w:rPr>
          <w:rFonts w:ascii="Times New Roman" w:eastAsia="Calibri" w:hAnsi="Times New Roman" w:cs="Times New Roman"/>
          <w:sz w:val="24"/>
          <w:szCs w:val="28"/>
        </w:rPr>
        <w:t>об</w:t>
      </w:r>
      <w:r w:rsidR="0038443D">
        <w:rPr>
          <w:rFonts w:ascii="Times New Roman" w:eastAsia="Calibri" w:hAnsi="Times New Roman" w:cs="Times New Roman"/>
          <w:sz w:val="24"/>
          <w:szCs w:val="28"/>
        </w:rPr>
        <w:t>еспечивать   личностный   рост</w:t>
      </w:r>
      <w:r w:rsidRPr="00440852">
        <w:rPr>
          <w:rFonts w:ascii="Times New Roman" w:eastAsia="Calibri" w:hAnsi="Times New Roman" w:cs="Times New Roman"/>
          <w:sz w:val="24"/>
          <w:szCs w:val="28"/>
        </w:rPr>
        <w:t xml:space="preserve"> взрослых и детей и проектиро</w:t>
      </w:r>
      <w:r w:rsidRPr="00440852">
        <w:rPr>
          <w:rFonts w:ascii="Times New Roman" w:eastAsia="Calibri" w:hAnsi="Times New Roman" w:cs="Times New Roman"/>
          <w:sz w:val="24"/>
          <w:szCs w:val="28"/>
        </w:rPr>
        <w:softHyphen/>
        <w:t>вать дальнейшие перспективы  развития учреждения.</w:t>
      </w:r>
    </w:p>
    <w:p w:rsidR="00440852" w:rsidRPr="00440852" w:rsidRDefault="00440852" w:rsidP="00440852">
      <w:pPr>
        <w:shd w:val="clear" w:color="auto" w:fill="FFFFFF"/>
        <w:spacing w:after="0" w:line="240" w:lineRule="auto"/>
        <w:ind w:firstLine="567"/>
        <w:jc w:val="both"/>
        <w:rPr>
          <w:rFonts w:ascii="Times New Roman" w:eastAsia="Calibri" w:hAnsi="Times New Roman" w:cs="Times New Roman"/>
          <w:sz w:val="24"/>
          <w:szCs w:val="28"/>
        </w:rPr>
      </w:pPr>
      <w:r w:rsidRPr="00440852">
        <w:rPr>
          <w:rFonts w:ascii="Times New Roman" w:eastAsia="Times New Roman" w:hAnsi="Times New Roman" w:cs="Times New Roman"/>
          <w:sz w:val="24"/>
          <w:szCs w:val="28"/>
          <w:lang w:eastAsia="ru-RU"/>
        </w:rPr>
        <w:t xml:space="preserve">В </w:t>
      </w:r>
      <w:r w:rsidRPr="00440852">
        <w:rPr>
          <w:rFonts w:ascii="Times New Roman" w:eastAsia="Calibri" w:hAnsi="Times New Roman" w:cs="Times New Roman"/>
          <w:sz w:val="24"/>
          <w:szCs w:val="28"/>
        </w:rPr>
        <w:t xml:space="preserve">ДОУ существует достаточно эффективная, профессиональная, компетентная система административного и оперативного управления коллективом.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 </w:t>
      </w:r>
    </w:p>
    <w:p w:rsidR="00440852" w:rsidRPr="00440852" w:rsidRDefault="00440852" w:rsidP="00440852">
      <w:pPr>
        <w:spacing w:after="0" w:line="240" w:lineRule="auto"/>
        <w:ind w:firstLine="567"/>
        <w:jc w:val="both"/>
        <w:rPr>
          <w:rFonts w:ascii="Times New Roman" w:eastAsia="Calibri" w:hAnsi="Times New Roman" w:cs="Times New Roman"/>
          <w:i/>
          <w:sz w:val="24"/>
          <w:szCs w:val="28"/>
        </w:rPr>
      </w:pPr>
      <w:r w:rsidRPr="00440852">
        <w:rPr>
          <w:rFonts w:ascii="Times New Roman" w:eastAsia="Calibri" w:hAnsi="Times New Roman" w:cs="Times New Roman"/>
          <w:b/>
          <w:i/>
          <w:sz w:val="24"/>
          <w:szCs w:val="28"/>
        </w:rPr>
        <w:t>Проблемное поле:</w:t>
      </w:r>
      <w:r w:rsidRPr="00440852">
        <w:rPr>
          <w:rFonts w:ascii="Times New Roman" w:eastAsia="Calibri" w:hAnsi="Times New Roman" w:cs="Times New Roman"/>
          <w:i/>
          <w:sz w:val="24"/>
          <w:szCs w:val="28"/>
        </w:rPr>
        <w:t xml:space="preserve"> </w:t>
      </w:r>
    </w:p>
    <w:p w:rsidR="00440852" w:rsidRPr="00440852" w:rsidRDefault="00440852" w:rsidP="00440852">
      <w:pPr>
        <w:numPr>
          <w:ilvl w:val="0"/>
          <w:numId w:val="17"/>
        </w:numPr>
        <w:spacing w:after="0" w:line="240" w:lineRule="auto"/>
        <w:ind w:left="709" w:hanging="709"/>
        <w:jc w:val="both"/>
        <w:rPr>
          <w:rFonts w:ascii="Times New Roman" w:eastAsia="Calibri" w:hAnsi="Times New Roman" w:cs="Times New Roman"/>
          <w:sz w:val="24"/>
          <w:szCs w:val="28"/>
        </w:rPr>
      </w:pPr>
      <w:r w:rsidRPr="00440852">
        <w:rPr>
          <w:rFonts w:ascii="Times New Roman" w:eastAsia="Calibri" w:hAnsi="Times New Roman" w:cs="Times New Roman"/>
          <w:sz w:val="24"/>
          <w:szCs w:val="28"/>
        </w:rPr>
        <w:t>Неготовность ко</w:t>
      </w:r>
      <w:r w:rsidR="00813775">
        <w:rPr>
          <w:rFonts w:ascii="Times New Roman" w:eastAsia="Calibri" w:hAnsi="Times New Roman" w:cs="Times New Roman"/>
          <w:sz w:val="24"/>
          <w:szCs w:val="28"/>
        </w:rPr>
        <w:t xml:space="preserve">ллектива к активному участию в </w:t>
      </w:r>
      <w:r w:rsidRPr="00440852">
        <w:rPr>
          <w:rFonts w:ascii="Times New Roman" w:eastAsia="Calibri" w:hAnsi="Times New Roman" w:cs="Times New Roman"/>
          <w:sz w:val="24"/>
          <w:szCs w:val="28"/>
        </w:rPr>
        <w:t>управленческой деятельности, инертность перед новыми активными формами работы.</w:t>
      </w:r>
    </w:p>
    <w:p w:rsidR="00440852" w:rsidRPr="00440852" w:rsidRDefault="00440852" w:rsidP="00440852">
      <w:pPr>
        <w:numPr>
          <w:ilvl w:val="0"/>
          <w:numId w:val="17"/>
        </w:numPr>
        <w:shd w:val="clear" w:color="auto" w:fill="FFFFFF"/>
        <w:spacing w:after="0" w:line="240" w:lineRule="auto"/>
        <w:ind w:left="709" w:hanging="709"/>
        <w:jc w:val="both"/>
        <w:rPr>
          <w:rFonts w:ascii="Times New Roman" w:eastAsia="Calibri" w:hAnsi="Times New Roman" w:cs="Times New Roman"/>
          <w:b/>
          <w:sz w:val="24"/>
          <w:szCs w:val="28"/>
        </w:rPr>
      </w:pPr>
      <w:r w:rsidRPr="00440852">
        <w:rPr>
          <w:rFonts w:ascii="Times New Roman" w:eastAsia="Calibri" w:hAnsi="Times New Roman" w:cs="Times New Roman"/>
          <w:sz w:val="24"/>
          <w:szCs w:val="28"/>
        </w:rPr>
        <w:lastRenderedPageBreak/>
        <w:t>Низкая  активность Совета родителей.</w:t>
      </w:r>
    </w:p>
    <w:p w:rsidR="00440852" w:rsidRPr="00440852" w:rsidRDefault="00440852" w:rsidP="00440852">
      <w:pPr>
        <w:numPr>
          <w:ilvl w:val="0"/>
          <w:numId w:val="17"/>
        </w:numPr>
        <w:shd w:val="clear" w:color="auto" w:fill="FFFFFF"/>
        <w:spacing w:after="0" w:line="240" w:lineRule="auto"/>
        <w:ind w:left="709" w:hanging="709"/>
        <w:jc w:val="both"/>
        <w:rPr>
          <w:rFonts w:ascii="Times New Roman" w:eastAsia="Calibri" w:hAnsi="Times New Roman" w:cs="Times New Roman"/>
          <w:b/>
          <w:sz w:val="24"/>
          <w:szCs w:val="28"/>
        </w:rPr>
      </w:pPr>
      <w:r w:rsidRPr="00440852">
        <w:rPr>
          <w:rFonts w:ascii="Times New Roman" w:eastAsia="Calibri" w:hAnsi="Times New Roman" w:cs="Times New Roman"/>
          <w:sz w:val="24"/>
          <w:szCs w:val="28"/>
        </w:rPr>
        <w:t>Несовершенство нормативно-правового сопровождения и ресурсного обеспечения.</w:t>
      </w:r>
    </w:p>
    <w:p w:rsidR="005C1BF1" w:rsidRDefault="005C1BF1" w:rsidP="00121D65">
      <w:pPr>
        <w:widowControl w:val="0"/>
        <w:shd w:val="clear" w:color="auto" w:fill="FFFFFF"/>
        <w:tabs>
          <w:tab w:val="left" w:pos="0"/>
          <w:tab w:val="left" w:pos="142"/>
        </w:tabs>
        <w:autoSpaceDE w:val="0"/>
        <w:autoSpaceDN w:val="0"/>
        <w:adjustRightInd w:val="0"/>
        <w:spacing w:after="0" w:line="240" w:lineRule="auto"/>
        <w:ind w:left="360"/>
        <w:jc w:val="both"/>
        <w:rPr>
          <w:rFonts w:ascii="Times New Roman" w:eastAsia="Times New Roman" w:hAnsi="Times New Roman" w:cs="Times New Roman"/>
          <w:b/>
          <w:sz w:val="24"/>
          <w:szCs w:val="28"/>
        </w:rPr>
      </w:pPr>
    </w:p>
    <w:p w:rsidR="005C1BF1" w:rsidRPr="00440852" w:rsidRDefault="00440852" w:rsidP="00440852">
      <w:pPr>
        <w:pStyle w:val="a4"/>
        <w:numPr>
          <w:ilvl w:val="1"/>
          <w:numId w:val="15"/>
        </w:numPr>
        <w:spacing w:after="0" w:line="240" w:lineRule="auto"/>
        <w:jc w:val="both"/>
        <w:rPr>
          <w:rFonts w:ascii="Times New Roman" w:eastAsia="Times New Roman" w:hAnsi="Times New Roman" w:cs="Times New Roman"/>
          <w:sz w:val="28"/>
          <w:szCs w:val="28"/>
        </w:rPr>
      </w:pPr>
      <w:r w:rsidRPr="00440852">
        <w:rPr>
          <w:rFonts w:ascii="Times New Roman" w:eastAsia="Times New Roman" w:hAnsi="Times New Roman" w:cs="Times New Roman"/>
          <w:b/>
          <w:sz w:val="28"/>
          <w:szCs w:val="28"/>
        </w:rPr>
        <w:t>Образовательная деятельность ДОУ. (Реализация образовательной программы, оценка качества образования)</w:t>
      </w:r>
    </w:p>
    <w:p w:rsidR="00440852" w:rsidRPr="00440852" w:rsidRDefault="00440852" w:rsidP="00440852">
      <w:pPr>
        <w:pStyle w:val="a4"/>
        <w:widowControl w:val="0"/>
        <w:shd w:val="clear" w:color="auto" w:fill="FFFFFF"/>
        <w:tabs>
          <w:tab w:val="left" w:pos="0"/>
          <w:tab w:val="left" w:pos="142"/>
        </w:tabs>
        <w:autoSpaceDE w:val="0"/>
        <w:autoSpaceDN w:val="0"/>
        <w:adjustRightInd w:val="0"/>
        <w:spacing w:after="0" w:line="240" w:lineRule="auto"/>
        <w:jc w:val="both"/>
        <w:rPr>
          <w:rFonts w:ascii="Times New Roman" w:eastAsia="Times New Roman" w:hAnsi="Times New Roman" w:cs="Times New Roman"/>
          <w:b/>
          <w:sz w:val="28"/>
          <w:szCs w:val="28"/>
        </w:rPr>
      </w:pPr>
    </w:p>
    <w:p w:rsidR="005C1BF1" w:rsidRPr="00C12264" w:rsidRDefault="0038443D" w:rsidP="005C1BF1">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В учреждении </w:t>
      </w:r>
      <w:r w:rsidR="00813775">
        <w:rPr>
          <w:rFonts w:ascii="Times New Roman" w:eastAsia="Times New Roman" w:hAnsi="Times New Roman" w:cs="Calibri"/>
          <w:sz w:val="24"/>
          <w:szCs w:val="24"/>
        </w:rPr>
        <w:t xml:space="preserve">функционируют 2разновозрастные </w:t>
      </w:r>
      <w:r>
        <w:rPr>
          <w:rFonts w:ascii="Times New Roman" w:eastAsia="Times New Roman" w:hAnsi="Times New Roman" w:cs="Calibri"/>
          <w:sz w:val="24"/>
          <w:szCs w:val="24"/>
        </w:rPr>
        <w:t>группы</w:t>
      </w:r>
      <w:r w:rsidR="005C1BF1" w:rsidRPr="00C12264">
        <w:rPr>
          <w:rFonts w:ascii="Times New Roman" w:eastAsia="Times New Roman" w:hAnsi="Times New Roman" w:cs="Calibri"/>
          <w:sz w:val="24"/>
          <w:szCs w:val="24"/>
        </w:rPr>
        <w:t xml:space="preserve"> общеразвивающей направленности.</w:t>
      </w:r>
    </w:p>
    <w:p w:rsidR="005C1BF1" w:rsidRDefault="0038443D" w:rsidP="005C1BF1">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8"/>
        </w:rPr>
      </w:pPr>
      <w:r>
        <w:rPr>
          <w:rFonts w:ascii="Times New Roman" w:eastAsia="Times New Roman" w:hAnsi="Times New Roman" w:cs="Calibri"/>
          <w:sz w:val="24"/>
          <w:szCs w:val="28"/>
        </w:rPr>
        <w:t>По состоянию на 01.01.2</w:t>
      </w:r>
      <w:r w:rsidR="007A5C3D">
        <w:rPr>
          <w:rFonts w:ascii="Times New Roman" w:eastAsia="Times New Roman" w:hAnsi="Times New Roman" w:cs="Calibri"/>
          <w:sz w:val="24"/>
          <w:szCs w:val="28"/>
        </w:rPr>
        <w:t>021г списочный состав детей – 14</w:t>
      </w:r>
      <w:r w:rsidR="005C1BF1" w:rsidRPr="00121D65">
        <w:rPr>
          <w:rFonts w:ascii="Times New Roman" w:eastAsia="Times New Roman" w:hAnsi="Times New Roman" w:cs="Calibri"/>
          <w:sz w:val="24"/>
          <w:szCs w:val="28"/>
        </w:rPr>
        <w:t xml:space="preserve"> че</w:t>
      </w:r>
      <w:r w:rsidR="007A5C3D">
        <w:rPr>
          <w:rFonts w:ascii="Times New Roman" w:eastAsia="Times New Roman" w:hAnsi="Times New Roman" w:cs="Calibri"/>
          <w:sz w:val="24"/>
          <w:szCs w:val="28"/>
        </w:rPr>
        <w:t xml:space="preserve">ловек, из них 6 </w:t>
      </w:r>
      <w:r>
        <w:rPr>
          <w:rFonts w:ascii="Times New Roman" w:eastAsia="Times New Roman" w:hAnsi="Times New Roman" w:cs="Calibri"/>
          <w:sz w:val="24"/>
          <w:szCs w:val="28"/>
        </w:rPr>
        <w:t>мальчиков и 8</w:t>
      </w:r>
      <w:r w:rsidR="005C1BF1" w:rsidRPr="00121D65">
        <w:rPr>
          <w:rFonts w:ascii="Times New Roman" w:eastAsia="Times New Roman" w:hAnsi="Times New Roman" w:cs="Calibri"/>
          <w:sz w:val="24"/>
          <w:szCs w:val="28"/>
        </w:rPr>
        <w:t xml:space="preserve"> девочек.</w:t>
      </w:r>
      <w:r w:rsidR="005C1BF1">
        <w:rPr>
          <w:rFonts w:ascii="Times New Roman" w:eastAsia="Times New Roman" w:hAnsi="Times New Roman" w:cs="Calibri"/>
          <w:sz w:val="24"/>
          <w:szCs w:val="28"/>
        </w:rPr>
        <w:t xml:space="preserve"> Детей инвалидов –</w:t>
      </w:r>
      <w:r>
        <w:rPr>
          <w:rFonts w:ascii="Times New Roman" w:eastAsia="Times New Roman" w:hAnsi="Times New Roman" w:cs="Calibri"/>
          <w:sz w:val="24"/>
          <w:szCs w:val="28"/>
        </w:rPr>
        <w:t xml:space="preserve"> нет</w:t>
      </w:r>
      <w:r w:rsidR="005C1BF1">
        <w:rPr>
          <w:rFonts w:ascii="Times New Roman" w:eastAsia="Times New Roman" w:hAnsi="Times New Roman" w:cs="Calibri"/>
          <w:sz w:val="24"/>
          <w:szCs w:val="28"/>
        </w:rPr>
        <w:t xml:space="preserve">. </w:t>
      </w:r>
    </w:p>
    <w:p w:rsidR="005C1BF1" w:rsidRDefault="005C1BF1" w:rsidP="005C1BF1">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8"/>
        </w:rPr>
      </w:pPr>
    </w:p>
    <w:p w:rsidR="005C1BF1" w:rsidRDefault="005C1BF1" w:rsidP="005C1BF1">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8"/>
        </w:rPr>
      </w:pPr>
    </w:p>
    <w:p w:rsidR="00440852" w:rsidRPr="00121D65" w:rsidRDefault="00440852" w:rsidP="00440852">
      <w:pPr>
        <w:spacing w:after="0" w:line="240" w:lineRule="auto"/>
        <w:jc w:val="both"/>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lang w:eastAsia="ru-RU"/>
        </w:rPr>
        <w:t xml:space="preserve">        Содержание образовательного процесса в дошкольном образовательном учреждении определяется основной образовательн</w:t>
      </w:r>
      <w:r w:rsidR="0038443D">
        <w:rPr>
          <w:rFonts w:ascii="Times New Roman" w:eastAsia="Times New Roman" w:hAnsi="Times New Roman" w:cs="Times New Roman"/>
          <w:sz w:val="24"/>
          <w:szCs w:val="28"/>
          <w:lang w:eastAsia="ru-RU"/>
        </w:rPr>
        <w:t>ой программой МБДОУ «Детский сад №19 с.Зеркальное</w:t>
      </w:r>
      <w:r w:rsidRPr="00121D65">
        <w:rPr>
          <w:rFonts w:ascii="Times New Roman" w:eastAsia="Times New Roman" w:hAnsi="Times New Roman" w:cs="Times New Roman"/>
          <w:sz w:val="24"/>
          <w:szCs w:val="28"/>
          <w:lang w:eastAsia="ru-RU"/>
        </w:rPr>
        <w:t xml:space="preserve">», разработанной, принятой и реализуемой в соответствии с Федеральным государственным стандартом дошкольного образования, </w:t>
      </w:r>
      <w:r w:rsidRPr="00121D65">
        <w:rPr>
          <w:rFonts w:ascii="Times New Roman" w:eastAsia="Times New Roman" w:hAnsi="Times New Roman" w:cs="Times New Roman"/>
          <w:sz w:val="24"/>
          <w:szCs w:val="28"/>
        </w:rPr>
        <w:t xml:space="preserve">на основе основной образовательной программы дошкольного образования «От рождения до школы» под ред. Н.Е. Вераксы, Т.С. Комаровой, М.А.Васильевой, которая обеспечивает разностороннее развитие детей в возрасте от 1,5 до 7 лет с учетом их возрастных и индивидуальных особенностей по основным направлениям </w:t>
      </w:r>
      <w:r w:rsidRPr="00121D65">
        <w:rPr>
          <w:rFonts w:ascii="Times New Roman" w:eastAsia="Times New Roman" w:hAnsi="Times New Roman" w:cs="Times New Roman"/>
          <w:sz w:val="24"/>
          <w:szCs w:val="28"/>
        </w:rPr>
        <w:noBreakHyphen/>
        <w:t xml:space="preserve"> физическому, социально-коммуникативному, познавательному, речевому и художественно-эстетическому. Программа обеспечивает достижение воспитанниками готовности к школе.</w:t>
      </w:r>
    </w:p>
    <w:p w:rsidR="00440852" w:rsidRPr="00121D65" w:rsidRDefault="00440852" w:rsidP="00440852">
      <w:pPr>
        <w:spacing w:after="0" w:line="240" w:lineRule="auto"/>
        <w:jc w:val="both"/>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 xml:space="preserve">      На основе этой программы составлен учебный план и режим организованной образовательной деятельности по всем возрастам учащихся.</w:t>
      </w:r>
    </w:p>
    <w:p w:rsidR="00440852" w:rsidRPr="00121D65" w:rsidRDefault="00440852" w:rsidP="00440852">
      <w:pPr>
        <w:shd w:val="clear" w:color="auto" w:fill="FFFFFF"/>
        <w:tabs>
          <w:tab w:val="left" w:pos="567"/>
        </w:tabs>
        <w:spacing w:after="0" w:line="240" w:lineRule="auto"/>
        <w:ind w:firstLine="567"/>
        <w:jc w:val="both"/>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 xml:space="preserve">Основными формами работы в дошкольном образовательном учреждении являются: </w:t>
      </w:r>
    </w:p>
    <w:p w:rsidR="00440852" w:rsidRPr="00121D65" w:rsidRDefault="00440852" w:rsidP="00440852">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 образовательная деятельность, осуществляемая в процессе организации различных видов детской деятельности (игров</w:t>
      </w:r>
      <w:r w:rsidR="00813775">
        <w:rPr>
          <w:rFonts w:ascii="Times New Roman" w:eastAsia="Times New Roman" w:hAnsi="Times New Roman" w:cs="Times New Roman"/>
          <w:sz w:val="24"/>
          <w:szCs w:val="28"/>
          <w:lang w:eastAsia="ru-RU"/>
        </w:rPr>
        <w:t xml:space="preserve">ой, коммуникативной, трудовой, </w:t>
      </w:r>
      <w:r w:rsidRPr="00121D65">
        <w:rPr>
          <w:rFonts w:ascii="Times New Roman" w:eastAsia="Times New Roman" w:hAnsi="Times New Roman" w:cs="Times New Roman"/>
          <w:sz w:val="24"/>
          <w:szCs w:val="28"/>
          <w:lang w:eastAsia="ru-RU"/>
        </w:rPr>
        <w:t xml:space="preserve">продуктивной, музыкально-художественной, чтения); </w:t>
      </w:r>
    </w:p>
    <w:p w:rsidR="00440852" w:rsidRPr="00121D65" w:rsidRDefault="00440852" w:rsidP="00440852">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 xml:space="preserve">- образовательная деятельность, осуществляемая в ходе режимных моментов; </w:t>
      </w:r>
    </w:p>
    <w:p w:rsidR="00440852" w:rsidRPr="00121D65" w:rsidRDefault="00440852" w:rsidP="00440852">
      <w:pPr>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 совместная деятельность детей и взрослых.</w:t>
      </w:r>
    </w:p>
    <w:p w:rsidR="00440852" w:rsidRPr="00121D65" w:rsidRDefault="00440852" w:rsidP="00440852">
      <w:pPr>
        <w:spacing w:after="0" w:line="240" w:lineRule="auto"/>
        <w:jc w:val="both"/>
        <w:rPr>
          <w:rFonts w:ascii="Times New Roman" w:eastAsia="Times New Roman" w:hAnsi="Times New Roman" w:cs="Times New Roman"/>
          <w:sz w:val="24"/>
          <w:szCs w:val="28"/>
          <w:lang w:eastAsia="ru-RU"/>
        </w:rPr>
      </w:pPr>
    </w:p>
    <w:p w:rsidR="00440852" w:rsidRPr="00121D65" w:rsidRDefault="00440852" w:rsidP="00440852">
      <w:pPr>
        <w:spacing w:after="0" w:line="240" w:lineRule="auto"/>
        <w:jc w:val="both"/>
        <w:rPr>
          <w:rFonts w:ascii="Times New Roman" w:eastAsia="Times New Roman" w:hAnsi="Times New Roman" w:cs="Calibri"/>
          <w:sz w:val="24"/>
          <w:szCs w:val="28"/>
        </w:rPr>
      </w:pPr>
      <w:r w:rsidRPr="00121D65">
        <w:rPr>
          <w:rFonts w:ascii="Times New Roman" w:eastAsia="Times New Roman" w:hAnsi="Times New Roman" w:cs="Calibri"/>
          <w:sz w:val="24"/>
          <w:szCs w:val="28"/>
        </w:rPr>
        <w:t xml:space="preserve"> Воспитателем группы проводилась диагностика уровня развития детей на начало и конец учебного года. На основании диагностических карт была составлена сводная таблица. Анализ о</w:t>
      </w:r>
      <w:r w:rsidR="00813775">
        <w:rPr>
          <w:rFonts w:ascii="Times New Roman" w:eastAsia="Times New Roman" w:hAnsi="Times New Roman" w:cs="Calibri"/>
          <w:sz w:val="24"/>
          <w:szCs w:val="28"/>
        </w:rPr>
        <w:t xml:space="preserve">своения программного материала </w:t>
      </w:r>
      <w:r w:rsidRPr="00121D65">
        <w:rPr>
          <w:rFonts w:ascii="Times New Roman" w:eastAsia="Times New Roman" w:hAnsi="Times New Roman" w:cs="Calibri"/>
          <w:sz w:val="24"/>
          <w:szCs w:val="28"/>
        </w:rPr>
        <w:t xml:space="preserve">показал </w:t>
      </w:r>
      <w:r w:rsidR="005250F9" w:rsidRPr="005250F9">
        <w:rPr>
          <w:rFonts w:ascii="Times New Roman" w:eastAsia="Times New Roman" w:hAnsi="Times New Roman" w:cs="Calibri"/>
          <w:sz w:val="24"/>
          <w:szCs w:val="28"/>
        </w:rPr>
        <w:t xml:space="preserve"> </w:t>
      </w:r>
      <w:r w:rsidR="005250F9">
        <w:rPr>
          <w:rFonts w:ascii="Times New Roman" w:eastAsia="Times New Roman" w:hAnsi="Times New Roman" w:cs="Calibri"/>
          <w:sz w:val="24"/>
          <w:szCs w:val="28"/>
        </w:rPr>
        <w:t>удовлетворительный</w:t>
      </w:r>
      <w:r w:rsidRPr="00121D65">
        <w:rPr>
          <w:rFonts w:ascii="Times New Roman" w:eastAsia="Times New Roman" w:hAnsi="Times New Roman" w:cs="Calibri"/>
          <w:sz w:val="24"/>
          <w:szCs w:val="28"/>
        </w:rPr>
        <w:t xml:space="preserve"> уровень освоения программы детьми всех возрастных групп.</w:t>
      </w:r>
    </w:p>
    <w:p w:rsidR="00440852" w:rsidRPr="00121D65" w:rsidRDefault="00440852" w:rsidP="00440852">
      <w:pPr>
        <w:spacing w:after="0" w:line="240" w:lineRule="auto"/>
        <w:jc w:val="right"/>
        <w:rPr>
          <w:rFonts w:ascii="Times New Roman" w:eastAsia="Times New Roman" w:hAnsi="Times New Roman" w:cs="Calibri"/>
          <w:b/>
          <w:sz w:val="24"/>
          <w:szCs w:val="28"/>
        </w:rPr>
      </w:pPr>
      <w:r w:rsidRPr="00121D65">
        <w:rPr>
          <w:rFonts w:ascii="Times New Roman" w:eastAsia="Times New Roman" w:hAnsi="Times New Roman" w:cs="Calibri"/>
          <w:b/>
          <w:sz w:val="24"/>
          <w:szCs w:val="28"/>
        </w:rPr>
        <w:t>Таблица №1</w:t>
      </w:r>
    </w:p>
    <w:p w:rsidR="00440852" w:rsidRPr="00121D65" w:rsidRDefault="00440852" w:rsidP="00440852">
      <w:pPr>
        <w:spacing w:after="0" w:line="240" w:lineRule="auto"/>
        <w:jc w:val="center"/>
        <w:rPr>
          <w:rFonts w:ascii="Times New Roman" w:eastAsia="Times New Roman" w:hAnsi="Times New Roman" w:cs="Calibri"/>
          <w:sz w:val="24"/>
          <w:szCs w:val="28"/>
        </w:rPr>
      </w:pPr>
      <w:r w:rsidRPr="00121D65">
        <w:rPr>
          <w:rFonts w:ascii="Times New Roman" w:eastAsia="Times New Roman" w:hAnsi="Times New Roman" w:cs="Calibri"/>
          <w:sz w:val="24"/>
          <w:szCs w:val="28"/>
        </w:rPr>
        <w:t>Уровень освоени</w:t>
      </w:r>
      <w:r w:rsidR="0038443D">
        <w:rPr>
          <w:rFonts w:ascii="Times New Roman" w:eastAsia="Times New Roman" w:hAnsi="Times New Roman" w:cs="Calibri"/>
          <w:sz w:val="24"/>
          <w:szCs w:val="28"/>
        </w:rPr>
        <w:t>я программного материала за 2020-2021</w:t>
      </w:r>
      <w:r w:rsidRPr="00121D65">
        <w:rPr>
          <w:rFonts w:ascii="Times New Roman" w:eastAsia="Times New Roman" w:hAnsi="Times New Roman" w:cs="Calibri"/>
          <w:sz w:val="24"/>
          <w:szCs w:val="28"/>
        </w:rPr>
        <w:t xml:space="preserve"> учебный год.</w:t>
      </w:r>
    </w:p>
    <w:p w:rsidR="00440852" w:rsidRPr="00121D65" w:rsidRDefault="00440852" w:rsidP="00440852">
      <w:pPr>
        <w:spacing w:after="0" w:line="240" w:lineRule="auto"/>
        <w:jc w:val="center"/>
        <w:rPr>
          <w:rFonts w:ascii="Times New Roman" w:eastAsia="Times New Roman" w:hAnsi="Times New Roman" w:cs="Calibri"/>
          <w:sz w:val="24"/>
          <w:szCs w:val="28"/>
        </w:rPr>
      </w:pPr>
    </w:p>
    <w:tbl>
      <w:tblPr>
        <w:tblStyle w:val="1"/>
        <w:tblW w:w="0" w:type="auto"/>
        <w:tblLayout w:type="fixed"/>
        <w:tblLook w:val="04A0" w:firstRow="1" w:lastRow="0" w:firstColumn="1" w:lastColumn="0" w:noHBand="0" w:noVBand="1"/>
      </w:tblPr>
      <w:tblGrid>
        <w:gridCol w:w="3510"/>
        <w:gridCol w:w="1276"/>
        <w:gridCol w:w="1276"/>
        <w:gridCol w:w="1241"/>
      </w:tblGrid>
      <w:tr w:rsidR="005250F9" w:rsidRPr="00121D65" w:rsidTr="00440852">
        <w:tc>
          <w:tcPr>
            <w:tcW w:w="3510" w:type="dxa"/>
          </w:tcPr>
          <w:p w:rsidR="005250F9" w:rsidRPr="00121D65" w:rsidRDefault="005250F9" w:rsidP="00440852">
            <w:pPr>
              <w:jc w:val="center"/>
              <w:rPr>
                <w:rFonts w:cs="Calibri"/>
                <w:szCs w:val="28"/>
              </w:rPr>
            </w:pPr>
            <w:r w:rsidRPr="00121D65">
              <w:rPr>
                <w:rFonts w:cs="Calibri"/>
                <w:szCs w:val="28"/>
              </w:rPr>
              <w:t>Виды непрерывной непосредственно образовательной деятельности</w:t>
            </w:r>
          </w:p>
        </w:tc>
        <w:tc>
          <w:tcPr>
            <w:tcW w:w="1276" w:type="dxa"/>
          </w:tcPr>
          <w:p w:rsidR="005250F9" w:rsidRPr="00121D65" w:rsidRDefault="005250F9" w:rsidP="00440852">
            <w:pPr>
              <w:jc w:val="center"/>
              <w:rPr>
                <w:rFonts w:cs="Calibri"/>
                <w:szCs w:val="28"/>
              </w:rPr>
            </w:pPr>
            <w:r w:rsidRPr="00121D65">
              <w:rPr>
                <w:rFonts w:cs="Calibri"/>
                <w:szCs w:val="28"/>
              </w:rPr>
              <w:t>Вторая младшая (3-4 года)</w:t>
            </w:r>
          </w:p>
        </w:tc>
        <w:tc>
          <w:tcPr>
            <w:tcW w:w="1276" w:type="dxa"/>
          </w:tcPr>
          <w:p w:rsidR="005250F9" w:rsidRPr="00121D65" w:rsidRDefault="005250F9" w:rsidP="00440852">
            <w:pPr>
              <w:jc w:val="center"/>
              <w:rPr>
                <w:rFonts w:cs="Calibri"/>
                <w:szCs w:val="28"/>
              </w:rPr>
            </w:pPr>
            <w:r w:rsidRPr="00121D65">
              <w:rPr>
                <w:rFonts w:cs="Calibri"/>
                <w:szCs w:val="28"/>
              </w:rPr>
              <w:t>Старшая (5-6 лет)</w:t>
            </w:r>
          </w:p>
        </w:tc>
        <w:tc>
          <w:tcPr>
            <w:tcW w:w="1241" w:type="dxa"/>
          </w:tcPr>
          <w:p w:rsidR="005250F9" w:rsidRPr="00121D65" w:rsidRDefault="005250F9" w:rsidP="00440852">
            <w:pPr>
              <w:jc w:val="center"/>
              <w:rPr>
                <w:rFonts w:cs="Calibri"/>
                <w:szCs w:val="28"/>
              </w:rPr>
            </w:pPr>
            <w:r w:rsidRPr="00121D65">
              <w:rPr>
                <w:rFonts w:cs="Calibri"/>
                <w:szCs w:val="28"/>
              </w:rPr>
              <w:t>Подготовительная  (6-7 лет)</w:t>
            </w:r>
          </w:p>
        </w:tc>
      </w:tr>
      <w:tr w:rsidR="005250F9" w:rsidRPr="00121D65" w:rsidTr="00440852">
        <w:tc>
          <w:tcPr>
            <w:tcW w:w="3510" w:type="dxa"/>
          </w:tcPr>
          <w:p w:rsidR="005250F9" w:rsidRPr="00121D65" w:rsidRDefault="005250F9" w:rsidP="00440852">
            <w:pPr>
              <w:jc w:val="both"/>
              <w:rPr>
                <w:rFonts w:cs="Calibri"/>
                <w:b/>
                <w:sz w:val="24"/>
                <w:szCs w:val="28"/>
              </w:rPr>
            </w:pPr>
            <w:r w:rsidRPr="00121D65">
              <w:rPr>
                <w:rFonts w:cs="Calibri"/>
                <w:b/>
                <w:szCs w:val="28"/>
              </w:rPr>
              <w:t>«Познавательное развитие»</w:t>
            </w:r>
          </w:p>
        </w:tc>
        <w:tc>
          <w:tcPr>
            <w:tcW w:w="1276" w:type="dxa"/>
          </w:tcPr>
          <w:p w:rsidR="005250F9" w:rsidRPr="00121D65" w:rsidRDefault="005250F9" w:rsidP="00440852">
            <w:pPr>
              <w:jc w:val="center"/>
              <w:rPr>
                <w:rFonts w:cs="Calibri"/>
                <w:sz w:val="24"/>
                <w:szCs w:val="28"/>
              </w:rPr>
            </w:pPr>
          </w:p>
        </w:tc>
        <w:tc>
          <w:tcPr>
            <w:tcW w:w="1276" w:type="dxa"/>
          </w:tcPr>
          <w:p w:rsidR="005250F9" w:rsidRPr="00121D65" w:rsidRDefault="005250F9" w:rsidP="00440852">
            <w:pPr>
              <w:jc w:val="center"/>
              <w:rPr>
                <w:rFonts w:cs="Calibri"/>
                <w:sz w:val="24"/>
                <w:szCs w:val="28"/>
              </w:rPr>
            </w:pPr>
          </w:p>
        </w:tc>
        <w:tc>
          <w:tcPr>
            <w:tcW w:w="1241" w:type="dxa"/>
          </w:tcPr>
          <w:p w:rsidR="005250F9" w:rsidRPr="00121D65" w:rsidRDefault="005250F9" w:rsidP="00440852">
            <w:pPr>
              <w:jc w:val="center"/>
              <w:rPr>
                <w:rFonts w:cs="Calibri"/>
                <w:sz w:val="24"/>
                <w:szCs w:val="28"/>
              </w:rPr>
            </w:pPr>
          </w:p>
        </w:tc>
      </w:tr>
      <w:tr w:rsidR="005250F9" w:rsidRPr="00121D65" w:rsidTr="00440852">
        <w:tc>
          <w:tcPr>
            <w:tcW w:w="3510" w:type="dxa"/>
          </w:tcPr>
          <w:p w:rsidR="005250F9" w:rsidRPr="00121D65" w:rsidRDefault="005250F9" w:rsidP="00440852">
            <w:pPr>
              <w:jc w:val="center"/>
              <w:rPr>
                <w:rFonts w:cs="Calibri"/>
                <w:szCs w:val="28"/>
              </w:rPr>
            </w:pPr>
            <w:r w:rsidRPr="00121D65">
              <w:rPr>
                <w:rFonts w:cs="Calibri"/>
                <w:szCs w:val="28"/>
              </w:rPr>
              <w:t>ФЭМП</w:t>
            </w:r>
          </w:p>
        </w:tc>
        <w:tc>
          <w:tcPr>
            <w:tcW w:w="1276" w:type="dxa"/>
          </w:tcPr>
          <w:p w:rsidR="005250F9" w:rsidRPr="00121D65" w:rsidRDefault="005250F9" w:rsidP="00781A37">
            <w:pPr>
              <w:rPr>
                <w:rFonts w:cs="Calibri"/>
                <w:szCs w:val="28"/>
              </w:rPr>
            </w:pPr>
            <w:r>
              <w:rPr>
                <w:rFonts w:cs="Calibri"/>
                <w:szCs w:val="28"/>
              </w:rPr>
              <w:t>75</w:t>
            </w:r>
            <w:r w:rsidRPr="00121D65">
              <w:rPr>
                <w:rFonts w:cs="Calibri"/>
                <w:szCs w:val="28"/>
              </w:rPr>
              <w:t>%</w:t>
            </w:r>
          </w:p>
        </w:tc>
        <w:tc>
          <w:tcPr>
            <w:tcW w:w="1276"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c>
          <w:tcPr>
            <w:tcW w:w="1241"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r>
      <w:tr w:rsidR="005250F9" w:rsidRPr="00121D65" w:rsidTr="00440852">
        <w:tc>
          <w:tcPr>
            <w:tcW w:w="3510" w:type="dxa"/>
          </w:tcPr>
          <w:p w:rsidR="005250F9" w:rsidRPr="00121D65" w:rsidRDefault="005250F9" w:rsidP="00440852">
            <w:pPr>
              <w:jc w:val="center"/>
              <w:rPr>
                <w:rFonts w:cs="Calibri"/>
                <w:szCs w:val="28"/>
              </w:rPr>
            </w:pPr>
            <w:r w:rsidRPr="00121D65">
              <w:rPr>
                <w:rFonts w:cs="Calibri"/>
                <w:szCs w:val="28"/>
              </w:rPr>
              <w:t>Формирование целостной картины мира (Познавательное развитие)</w:t>
            </w:r>
          </w:p>
        </w:tc>
        <w:tc>
          <w:tcPr>
            <w:tcW w:w="1276"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c>
          <w:tcPr>
            <w:tcW w:w="1276"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c>
          <w:tcPr>
            <w:tcW w:w="1241"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r>
      <w:tr w:rsidR="005250F9" w:rsidRPr="00121D65" w:rsidTr="00440852">
        <w:tc>
          <w:tcPr>
            <w:tcW w:w="3510" w:type="dxa"/>
          </w:tcPr>
          <w:p w:rsidR="005250F9" w:rsidRPr="00121D65" w:rsidRDefault="005250F9" w:rsidP="00440852">
            <w:pPr>
              <w:jc w:val="center"/>
              <w:rPr>
                <w:rFonts w:cs="Calibri"/>
                <w:b/>
                <w:szCs w:val="28"/>
              </w:rPr>
            </w:pPr>
            <w:r w:rsidRPr="00121D65">
              <w:rPr>
                <w:rFonts w:cs="Calibri"/>
                <w:b/>
                <w:szCs w:val="28"/>
              </w:rPr>
              <w:t>«Речевое развитие»</w:t>
            </w:r>
          </w:p>
        </w:tc>
        <w:tc>
          <w:tcPr>
            <w:tcW w:w="1276"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c>
          <w:tcPr>
            <w:tcW w:w="1276"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c>
          <w:tcPr>
            <w:tcW w:w="1241"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r>
      <w:tr w:rsidR="005250F9" w:rsidRPr="00121D65" w:rsidTr="00440852">
        <w:tc>
          <w:tcPr>
            <w:tcW w:w="3510" w:type="dxa"/>
          </w:tcPr>
          <w:p w:rsidR="005250F9" w:rsidRPr="00121D65" w:rsidRDefault="005250F9" w:rsidP="00440852">
            <w:pPr>
              <w:jc w:val="center"/>
              <w:rPr>
                <w:rFonts w:cs="Calibri"/>
                <w:b/>
                <w:szCs w:val="28"/>
              </w:rPr>
            </w:pPr>
            <w:r w:rsidRPr="00121D65">
              <w:rPr>
                <w:rFonts w:cs="Calibri"/>
                <w:b/>
                <w:szCs w:val="28"/>
              </w:rPr>
              <w:t>«Художественно-эстетическое развитие»</w:t>
            </w:r>
          </w:p>
        </w:tc>
        <w:tc>
          <w:tcPr>
            <w:tcW w:w="1276" w:type="dxa"/>
          </w:tcPr>
          <w:p w:rsidR="005250F9" w:rsidRPr="00121D65" w:rsidRDefault="005250F9" w:rsidP="00440852">
            <w:pPr>
              <w:rPr>
                <w:rFonts w:cs="Calibri"/>
                <w:szCs w:val="24"/>
                <w:lang w:val="en-US"/>
              </w:rPr>
            </w:pPr>
          </w:p>
        </w:tc>
        <w:tc>
          <w:tcPr>
            <w:tcW w:w="1276" w:type="dxa"/>
          </w:tcPr>
          <w:p w:rsidR="005250F9" w:rsidRPr="00121D65" w:rsidRDefault="005250F9" w:rsidP="00440852">
            <w:pPr>
              <w:rPr>
                <w:rFonts w:cs="Calibri"/>
                <w:szCs w:val="24"/>
                <w:lang w:val="en-US"/>
              </w:rPr>
            </w:pPr>
          </w:p>
        </w:tc>
        <w:tc>
          <w:tcPr>
            <w:tcW w:w="1241" w:type="dxa"/>
          </w:tcPr>
          <w:p w:rsidR="005250F9" w:rsidRPr="00121D65" w:rsidRDefault="005250F9" w:rsidP="00440852">
            <w:pPr>
              <w:rPr>
                <w:rFonts w:cs="Calibri"/>
                <w:szCs w:val="24"/>
                <w:lang w:val="en-US"/>
              </w:rPr>
            </w:pPr>
          </w:p>
        </w:tc>
      </w:tr>
      <w:tr w:rsidR="005250F9" w:rsidRPr="00121D65" w:rsidTr="00440852">
        <w:tc>
          <w:tcPr>
            <w:tcW w:w="3510" w:type="dxa"/>
          </w:tcPr>
          <w:p w:rsidR="005250F9" w:rsidRPr="00121D65" w:rsidRDefault="005250F9" w:rsidP="00440852">
            <w:pPr>
              <w:jc w:val="center"/>
              <w:rPr>
                <w:rFonts w:cs="Calibri"/>
                <w:szCs w:val="28"/>
              </w:rPr>
            </w:pPr>
            <w:r w:rsidRPr="00121D65">
              <w:rPr>
                <w:rFonts w:cs="Calibri"/>
                <w:szCs w:val="28"/>
              </w:rPr>
              <w:t xml:space="preserve">Рисование </w:t>
            </w:r>
          </w:p>
        </w:tc>
        <w:tc>
          <w:tcPr>
            <w:tcW w:w="1276"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c>
          <w:tcPr>
            <w:tcW w:w="1276"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c>
          <w:tcPr>
            <w:tcW w:w="1241"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r>
      <w:tr w:rsidR="005250F9" w:rsidRPr="00121D65" w:rsidTr="00440852">
        <w:tc>
          <w:tcPr>
            <w:tcW w:w="3510" w:type="dxa"/>
          </w:tcPr>
          <w:p w:rsidR="005250F9" w:rsidRPr="00121D65" w:rsidRDefault="005250F9" w:rsidP="00440852">
            <w:pPr>
              <w:jc w:val="center"/>
              <w:rPr>
                <w:rFonts w:cs="Calibri"/>
                <w:szCs w:val="28"/>
              </w:rPr>
            </w:pPr>
            <w:r w:rsidRPr="00121D65">
              <w:rPr>
                <w:rFonts w:cs="Calibri"/>
                <w:szCs w:val="28"/>
              </w:rPr>
              <w:t xml:space="preserve">Лепка </w:t>
            </w:r>
          </w:p>
        </w:tc>
        <w:tc>
          <w:tcPr>
            <w:tcW w:w="1276"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c>
          <w:tcPr>
            <w:tcW w:w="1276" w:type="dxa"/>
          </w:tcPr>
          <w:p w:rsidR="005250F9" w:rsidRPr="00121D65" w:rsidRDefault="005250F9" w:rsidP="00440852">
            <w:pPr>
              <w:rPr>
                <w:rFonts w:cs="Calibri"/>
                <w:szCs w:val="24"/>
                <w:lang w:val="en-US"/>
              </w:rPr>
            </w:pPr>
            <w:r>
              <w:rPr>
                <w:rFonts w:cs="Calibri"/>
                <w:szCs w:val="28"/>
              </w:rPr>
              <w:t>90</w:t>
            </w:r>
            <w:r w:rsidRPr="00121D65">
              <w:rPr>
                <w:rFonts w:cs="Calibri"/>
                <w:szCs w:val="28"/>
              </w:rPr>
              <w:t>%</w:t>
            </w:r>
          </w:p>
        </w:tc>
        <w:tc>
          <w:tcPr>
            <w:tcW w:w="1241"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r>
      <w:tr w:rsidR="005250F9" w:rsidRPr="00121D65" w:rsidTr="00440852">
        <w:tc>
          <w:tcPr>
            <w:tcW w:w="3510" w:type="dxa"/>
          </w:tcPr>
          <w:p w:rsidR="005250F9" w:rsidRPr="00121D65" w:rsidRDefault="005250F9" w:rsidP="00440852">
            <w:pPr>
              <w:jc w:val="center"/>
              <w:rPr>
                <w:rFonts w:cs="Calibri"/>
                <w:szCs w:val="28"/>
              </w:rPr>
            </w:pPr>
            <w:r w:rsidRPr="00121D65">
              <w:rPr>
                <w:rFonts w:cs="Calibri"/>
                <w:szCs w:val="28"/>
              </w:rPr>
              <w:t xml:space="preserve">Аппликация </w:t>
            </w:r>
          </w:p>
        </w:tc>
        <w:tc>
          <w:tcPr>
            <w:tcW w:w="1276"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c>
          <w:tcPr>
            <w:tcW w:w="1276"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c>
          <w:tcPr>
            <w:tcW w:w="1241"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r>
      <w:tr w:rsidR="005250F9" w:rsidRPr="00121D65" w:rsidTr="00440852">
        <w:tc>
          <w:tcPr>
            <w:tcW w:w="3510" w:type="dxa"/>
          </w:tcPr>
          <w:p w:rsidR="005250F9" w:rsidRPr="00121D65" w:rsidRDefault="005250F9" w:rsidP="00440852">
            <w:pPr>
              <w:jc w:val="center"/>
              <w:rPr>
                <w:rFonts w:cs="Calibri"/>
                <w:szCs w:val="28"/>
              </w:rPr>
            </w:pPr>
            <w:r w:rsidRPr="00121D65">
              <w:rPr>
                <w:rFonts w:cs="Calibri"/>
                <w:szCs w:val="28"/>
              </w:rPr>
              <w:t>Музыкальное развитие</w:t>
            </w:r>
          </w:p>
        </w:tc>
        <w:tc>
          <w:tcPr>
            <w:tcW w:w="1276" w:type="dxa"/>
          </w:tcPr>
          <w:p w:rsidR="005250F9" w:rsidRPr="00121D65" w:rsidRDefault="005250F9" w:rsidP="00440852">
            <w:pPr>
              <w:rPr>
                <w:rFonts w:cs="Calibri"/>
                <w:szCs w:val="24"/>
                <w:lang w:val="en-US"/>
              </w:rPr>
            </w:pPr>
            <w:r>
              <w:rPr>
                <w:rFonts w:cs="Calibri"/>
                <w:szCs w:val="28"/>
              </w:rPr>
              <w:t>80</w:t>
            </w:r>
            <w:r w:rsidRPr="00121D65">
              <w:rPr>
                <w:rFonts w:cs="Calibri"/>
                <w:szCs w:val="28"/>
              </w:rPr>
              <w:t>%</w:t>
            </w:r>
          </w:p>
        </w:tc>
        <w:tc>
          <w:tcPr>
            <w:tcW w:w="1276"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c>
          <w:tcPr>
            <w:tcW w:w="1241"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r>
      <w:tr w:rsidR="005250F9" w:rsidRPr="00121D65" w:rsidTr="00440852">
        <w:tc>
          <w:tcPr>
            <w:tcW w:w="3510" w:type="dxa"/>
          </w:tcPr>
          <w:p w:rsidR="005250F9" w:rsidRPr="00121D65" w:rsidRDefault="005250F9" w:rsidP="00440852">
            <w:pPr>
              <w:jc w:val="center"/>
              <w:rPr>
                <w:rFonts w:cs="Calibri"/>
                <w:szCs w:val="28"/>
              </w:rPr>
            </w:pPr>
            <w:r w:rsidRPr="00121D65">
              <w:rPr>
                <w:rFonts w:cs="Calibri"/>
                <w:szCs w:val="28"/>
              </w:rPr>
              <w:t>Конструктивно-модельная деятельность</w:t>
            </w:r>
          </w:p>
        </w:tc>
        <w:tc>
          <w:tcPr>
            <w:tcW w:w="1276" w:type="dxa"/>
          </w:tcPr>
          <w:p w:rsidR="005250F9" w:rsidRPr="007A5C3D" w:rsidRDefault="005250F9" w:rsidP="00440852">
            <w:pPr>
              <w:rPr>
                <w:rFonts w:cs="Calibri"/>
                <w:szCs w:val="24"/>
              </w:rPr>
            </w:pPr>
            <w:r>
              <w:rPr>
                <w:rFonts w:cs="Calibri"/>
                <w:szCs w:val="24"/>
              </w:rPr>
              <w:t>75</w:t>
            </w:r>
          </w:p>
        </w:tc>
        <w:tc>
          <w:tcPr>
            <w:tcW w:w="1276" w:type="dxa"/>
          </w:tcPr>
          <w:p w:rsidR="005250F9" w:rsidRPr="00121D65" w:rsidRDefault="005250F9" w:rsidP="00440852">
            <w:pPr>
              <w:rPr>
                <w:rFonts w:cs="Calibri"/>
                <w:szCs w:val="24"/>
                <w:lang w:val="en-US"/>
              </w:rPr>
            </w:pPr>
            <w:r>
              <w:rPr>
                <w:rFonts w:cs="Calibri"/>
                <w:szCs w:val="28"/>
              </w:rPr>
              <w:t>90</w:t>
            </w:r>
            <w:r w:rsidRPr="00121D65">
              <w:rPr>
                <w:rFonts w:cs="Calibri"/>
                <w:szCs w:val="28"/>
              </w:rPr>
              <w:t>%</w:t>
            </w:r>
          </w:p>
        </w:tc>
        <w:tc>
          <w:tcPr>
            <w:tcW w:w="1241"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r>
      <w:tr w:rsidR="005250F9" w:rsidRPr="00121D65" w:rsidTr="00440852">
        <w:tc>
          <w:tcPr>
            <w:tcW w:w="3510" w:type="dxa"/>
          </w:tcPr>
          <w:p w:rsidR="005250F9" w:rsidRPr="00121D65" w:rsidRDefault="005250F9" w:rsidP="00440852">
            <w:pPr>
              <w:jc w:val="center"/>
              <w:rPr>
                <w:rFonts w:cs="Calibri"/>
                <w:b/>
                <w:szCs w:val="28"/>
              </w:rPr>
            </w:pPr>
            <w:r w:rsidRPr="00121D65">
              <w:rPr>
                <w:rFonts w:cs="Calibri"/>
                <w:b/>
                <w:szCs w:val="28"/>
              </w:rPr>
              <w:t>«Физическое развитие»</w:t>
            </w:r>
          </w:p>
        </w:tc>
        <w:tc>
          <w:tcPr>
            <w:tcW w:w="1276"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c>
          <w:tcPr>
            <w:tcW w:w="1276"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c>
          <w:tcPr>
            <w:tcW w:w="1241" w:type="dxa"/>
          </w:tcPr>
          <w:p w:rsidR="005250F9" w:rsidRPr="00121D65" w:rsidRDefault="005250F9" w:rsidP="00440852">
            <w:pPr>
              <w:rPr>
                <w:rFonts w:cs="Calibri"/>
                <w:szCs w:val="24"/>
                <w:lang w:val="en-US"/>
              </w:rPr>
            </w:pPr>
            <w:r>
              <w:rPr>
                <w:rFonts w:cs="Calibri"/>
                <w:szCs w:val="28"/>
              </w:rPr>
              <w:t>75</w:t>
            </w:r>
            <w:r w:rsidRPr="00121D65">
              <w:rPr>
                <w:rFonts w:cs="Calibri"/>
                <w:szCs w:val="28"/>
              </w:rPr>
              <w:t>%</w:t>
            </w:r>
          </w:p>
        </w:tc>
      </w:tr>
      <w:tr w:rsidR="005250F9" w:rsidRPr="00121D65" w:rsidTr="00440852">
        <w:tc>
          <w:tcPr>
            <w:tcW w:w="3510" w:type="dxa"/>
          </w:tcPr>
          <w:p w:rsidR="005250F9" w:rsidRPr="00121D65" w:rsidRDefault="005250F9" w:rsidP="00440852">
            <w:pPr>
              <w:jc w:val="center"/>
              <w:rPr>
                <w:rFonts w:cs="Calibri"/>
                <w:b/>
                <w:szCs w:val="28"/>
              </w:rPr>
            </w:pPr>
            <w:r w:rsidRPr="00121D65">
              <w:rPr>
                <w:rFonts w:cs="Calibri"/>
                <w:b/>
                <w:szCs w:val="28"/>
              </w:rPr>
              <w:lastRenderedPageBreak/>
              <w:t xml:space="preserve">Среднее значение </w:t>
            </w:r>
          </w:p>
        </w:tc>
        <w:tc>
          <w:tcPr>
            <w:tcW w:w="1276" w:type="dxa"/>
          </w:tcPr>
          <w:p w:rsidR="005250F9" w:rsidRPr="00121D65" w:rsidRDefault="005250F9" w:rsidP="00440852">
            <w:pPr>
              <w:rPr>
                <w:rFonts w:cs="Calibri"/>
                <w:szCs w:val="24"/>
                <w:lang w:val="en-US"/>
              </w:rPr>
            </w:pPr>
            <w:r>
              <w:rPr>
                <w:rFonts w:cs="Calibri"/>
                <w:szCs w:val="28"/>
              </w:rPr>
              <w:t>76</w:t>
            </w:r>
            <w:r w:rsidRPr="00121D65">
              <w:rPr>
                <w:rFonts w:cs="Calibri"/>
                <w:szCs w:val="28"/>
              </w:rPr>
              <w:t>%</w:t>
            </w:r>
          </w:p>
        </w:tc>
        <w:tc>
          <w:tcPr>
            <w:tcW w:w="1276" w:type="dxa"/>
          </w:tcPr>
          <w:p w:rsidR="005250F9" w:rsidRPr="00121D65" w:rsidRDefault="005250F9" w:rsidP="00440852">
            <w:pPr>
              <w:rPr>
                <w:rFonts w:cs="Calibri"/>
                <w:szCs w:val="24"/>
                <w:lang w:val="en-US"/>
              </w:rPr>
            </w:pPr>
            <w:r>
              <w:rPr>
                <w:rFonts w:cs="Calibri"/>
                <w:szCs w:val="28"/>
              </w:rPr>
              <w:t>78</w:t>
            </w:r>
            <w:r w:rsidRPr="00121D65">
              <w:rPr>
                <w:rFonts w:cs="Calibri"/>
                <w:szCs w:val="28"/>
              </w:rPr>
              <w:t>%</w:t>
            </w:r>
          </w:p>
        </w:tc>
        <w:tc>
          <w:tcPr>
            <w:tcW w:w="1241" w:type="dxa"/>
          </w:tcPr>
          <w:p w:rsidR="005250F9" w:rsidRPr="00121D65" w:rsidRDefault="005250F9" w:rsidP="0022041B">
            <w:pPr>
              <w:rPr>
                <w:rFonts w:cs="Calibri"/>
                <w:szCs w:val="24"/>
                <w:lang w:val="en-US"/>
              </w:rPr>
            </w:pPr>
            <w:r w:rsidRPr="00121D65">
              <w:rPr>
                <w:rFonts w:cs="Calibri"/>
                <w:szCs w:val="28"/>
              </w:rPr>
              <w:t>7</w:t>
            </w:r>
            <w:r>
              <w:rPr>
                <w:rFonts w:cs="Calibri"/>
                <w:szCs w:val="28"/>
              </w:rPr>
              <w:t>5</w:t>
            </w:r>
            <w:r w:rsidRPr="00121D65">
              <w:rPr>
                <w:rFonts w:cs="Calibri"/>
                <w:szCs w:val="28"/>
              </w:rPr>
              <w:t>%</w:t>
            </w:r>
          </w:p>
        </w:tc>
      </w:tr>
    </w:tbl>
    <w:p w:rsidR="00440852" w:rsidRPr="00121D65" w:rsidRDefault="00440852" w:rsidP="00440852">
      <w:pPr>
        <w:spacing w:after="0" w:line="240" w:lineRule="auto"/>
        <w:jc w:val="center"/>
        <w:rPr>
          <w:rFonts w:ascii="Times New Roman" w:eastAsia="Times New Roman" w:hAnsi="Times New Roman" w:cs="Calibri"/>
          <w:sz w:val="24"/>
          <w:szCs w:val="28"/>
        </w:rPr>
      </w:pPr>
    </w:p>
    <w:p w:rsidR="00440852" w:rsidRPr="00121D65" w:rsidRDefault="0038443D" w:rsidP="00440852">
      <w:pPr>
        <w:spacing w:after="0" w:line="240" w:lineRule="auto"/>
        <w:jc w:val="both"/>
        <w:rPr>
          <w:rFonts w:ascii="Times New Roman" w:eastAsia="Times New Roman" w:hAnsi="Times New Roman" w:cs="Calibri"/>
          <w:sz w:val="24"/>
          <w:szCs w:val="28"/>
        </w:rPr>
      </w:pPr>
      <w:r>
        <w:rPr>
          <w:rFonts w:ascii="Times New Roman" w:eastAsia="Times New Roman" w:hAnsi="Times New Roman" w:cs="Calibri"/>
          <w:sz w:val="24"/>
          <w:szCs w:val="28"/>
        </w:rPr>
        <w:t xml:space="preserve"> В мае 2021</w:t>
      </w:r>
      <w:r w:rsidR="00440852" w:rsidRPr="00121D65">
        <w:rPr>
          <w:rFonts w:ascii="Times New Roman" w:eastAsia="Times New Roman" w:hAnsi="Times New Roman" w:cs="Calibri"/>
          <w:sz w:val="24"/>
          <w:szCs w:val="28"/>
        </w:rPr>
        <w:t xml:space="preserve">г. выпустились в школу 4 воспитанника. В целях обеспечения готовности дошкольников к поступлению в школу были запланированы и проведены экскурсии в школу. </w:t>
      </w:r>
      <w:r>
        <w:rPr>
          <w:rFonts w:ascii="Times New Roman" w:eastAsia="Times New Roman" w:hAnsi="Times New Roman" w:cs="Calibri"/>
          <w:sz w:val="24"/>
          <w:szCs w:val="28"/>
        </w:rPr>
        <w:t xml:space="preserve"> </w:t>
      </w:r>
      <w:r w:rsidR="00440852" w:rsidRPr="00121D65">
        <w:rPr>
          <w:rFonts w:ascii="Times New Roman" w:eastAsia="Times New Roman" w:hAnsi="Times New Roman" w:cs="Calibri"/>
          <w:sz w:val="24"/>
          <w:szCs w:val="28"/>
        </w:rPr>
        <w:t>Диагностика готовности детей к школьному обучению показывает, что работа по подготовке детей к школе ведется систематически и целенаправленно.</w:t>
      </w:r>
    </w:p>
    <w:p w:rsidR="00440852" w:rsidRPr="00121D65" w:rsidRDefault="00440852" w:rsidP="00440852">
      <w:pPr>
        <w:spacing w:after="0" w:line="240" w:lineRule="auto"/>
        <w:jc w:val="right"/>
        <w:rPr>
          <w:rFonts w:ascii="Times New Roman" w:eastAsia="Times New Roman" w:hAnsi="Times New Roman" w:cs="Calibri"/>
          <w:b/>
          <w:sz w:val="24"/>
          <w:szCs w:val="28"/>
        </w:rPr>
      </w:pPr>
      <w:r w:rsidRPr="00121D65">
        <w:rPr>
          <w:rFonts w:ascii="Times New Roman" w:eastAsia="Times New Roman" w:hAnsi="Times New Roman" w:cs="Calibri"/>
          <w:b/>
          <w:sz w:val="24"/>
          <w:szCs w:val="28"/>
        </w:rPr>
        <w:t>Таблица №2</w:t>
      </w:r>
    </w:p>
    <w:p w:rsidR="00440852" w:rsidRPr="00121D65" w:rsidRDefault="00440852" w:rsidP="00440852">
      <w:pPr>
        <w:spacing w:after="0" w:line="240" w:lineRule="auto"/>
        <w:jc w:val="center"/>
        <w:rPr>
          <w:rFonts w:ascii="Times New Roman" w:eastAsia="Times New Roman" w:hAnsi="Times New Roman" w:cs="Calibri"/>
          <w:sz w:val="24"/>
          <w:szCs w:val="28"/>
        </w:rPr>
      </w:pPr>
      <w:r w:rsidRPr="00121D65">
        <w:rPr>
          <w:rFonts w:ascii="Times New Roman" w:eastAsia="Times New Roman" w:hAnsi="Times New Roman" w:cs="Calibri"/>
          <w:sz w:val="24"/>
          <w:szCs w:val="28"/>
        </w:rPr>
        <w:t>Анализ успеваемости учеников в школе.</w:t>
      </w:r>
    </w:p>
    <w:p w:rsidR="00440852" w:rsidRPr="00121D65" w:rsidRDefault="00440852" w:rsidP="00440852">
      <w:pPr>
        <w:spacing w:after="0" w:line="240" w:lineRule="auto"/>
        <w:jc w:val="center"/>
        <w:rPr>
          <w:rFonts w:ascii="Times New Roman" w:eastAsia="Times New Roman" w:hAnsi="Times New Roman" w:cs="Calibri"/>
          <w:sz w:val="24"/>
          <w:szCs w:val="28"/>
        </w:rPr>
      </w:pPr>
    </w:p>
    <w:tbl>
      <w:tblPr>
        <w:tblStyle w:val="1"/>
        <w:tblW w:w="7884" w:type="dxa"/>
        <w:tblInd w:w="1029" w:type="dxa"/>
        <w:tblLook w:val="04A0" w:firstRow="1" w:lastRow="0" w:firstColumn="1" w:lastColumn="0" w:noHBand="0" w:noVBand="1"/>
      </w:tblPr>
      <w:tblGrid>
        <w:gridCol w:w="1595"/>
        <w:gridCol w:w="1594"/>
        <w:gridCol w:w="1559"/>
        <w:gridCol w:w="35"/>
        <w:gridCol w:w="1599"/>
        <w:gridCol w:w="1502"/>
      </w:tblGrid>
      <w:tr w:rsidR="00440852" w:rsidRPr="00121D65" w:rsidTr="00440852">
        <w:tc>
          <w:tcPr>
            <w:tcW w:w="1595" w:type="dxa"/>
            <w:vMerge w:val="restart"/>
          </w:tcPr>
          <w:p w:rsidR="00440852" w:rsidRPr="00121D65" w:rsidRDefault="00440852" w:rsidP="00440852">
            <w:pPr>
              <w:jc w:val="center"/>
              <w:rPr>
                <w:rFonts w:cs="Calibri"/>
                <w:sz w:val="24"/>
                <w:szCs w:val="28"/>
              </w:rPr>
            </w:pPr>
            <w:r w:rsidRPr="00121D65">
              <w:rPr>
                <w:rFonts w:cs="Calibri"/>
                <w:sz w:val="24"/>
                <w:szCs w:val="28"/>
              </w:rPr>
              <w:t>Год выпуска</w:t>
            </w:r>
          </w:p>
        </w:tc>
        <w:tc>
          <w:tcPr>
            <w:tcW w:w="1594" w:type="dxa"/>
            <w:vMerge w:val="restart"/>
          </w:tcPr>
          <w:p w:rsidR="00440852" w:rsidRPr="00121D65" w:rsidRDefault="00440852" w:rsidP="00440852">
            <w:pPr>
              <w:jc w:val="center"/>
              <w:rPr>
                <w:rFonts w:cs="Calibri"/>
                <w:sz w:val="24"/>
                <w:szCs w:val="28"/>
              </w:rPr>
            </w:pPr>
            <w:r w:rsidRPr="00121D65">
              <w:rPr>
                <w:rFonts w:cs="Calibri"/>
                <w:sz w:val="24"/>
                <w:szCs w:val="28"/>
              </w:rPr>
              <w:t>Кол-во детей</w:t>
            </w:r>
          </w:p>
        </w:tc>
        <w:tc>
          <w:tcPr>
            <w:tcW w:w="4695" w:type="dxa"/>
            <w:gridSpan w:val="4"/>
          </w:tcPr>
          <w:p w:rsidR="00440852" w:rsidRPr="00121D65" w:rsidRDefault="00440852" w:rsidP="00440852">
            <w:pPr>
              <w:jc w:val="center"/>
              <w:rPr>
                <w:rFonts w:cs="Calibri"/>
                <w:sz w:val="24"/>
                <w:szCs w:val="28"/>
              </w:rPr>
            </w:pPr>
            <w:r w:rsidRPr="00121D65">
              <w:rPr>
                <w:rFonts w:cs="Calibri"/>
                <w:sz w:val="24"/>
                <w:szCs w:val="28"/>
              </w:rPr>
              <w:t>Успевают на:</w:t>
            </w:r>
          </w:p>
        </w:tc>
      </w:tr>
      <w:tr w:rsidR="00440852" w:rsidRPr="00121D65" w:rsidTr="00440852">
        <w:tc>
          <w:tcPr>
            <w:tcW w:w="1595" w:type="dxa"/>
            <w:vMerge/>
          </w:tcPr>
          <w:p w:rsidR="00440852" w:rsidRPr="00121D65" w:rsidRDefault="00440852" w:rsidP="00440852">
            <w:pPr>
              <w:jc w:val="center"/>
              <w:rPr>
                <w:rFonts w:cs="Calibri"/>
                <w:sz w:val="24"/>
                <w:szCs w:val="28"/>
              </w:rPr>
            </w:pPr>
          </w:p>
        </w:tc>
        <w:tc>
          <w:tcPr>
            <w:tcW w:w="1594" w:type="dxa"/>
            <w:vMerge/>
          </w:tcPr>
          <w:p w:rsidR="00440852" w:rsidRPr="00121D65" w:rsidRDefault="00440852" w:rsidP="00440852">
            <w:pPr>
              <w:jc w:val="center"/>
              <w:rPr>
                <w:rFonts w:cs="Calibri"/>
                <w:sz w:val="24"/>
                <w:szCs w:val="28"/>
              </w:rPr>
            </w:pPr>
          </w:p>
        </w:tc>
        <w:tc>
          <w:tcPr>
            <w:tcW w:w="1559" w:type="dxa"/>
          </w:tcPr>
          <w:p w:rsidR="00440852" w:rsidRPr="00121D65" w:rsidRDefault="00440852" w:rsidP="00440852">
            <w:pPr>
              <w:jc w:val="center"/>
              <w:rPr>
                <w:rFonts w:cs="Calibri"/>
                <w:sz w:val="24"/>
                <w:szCs w:val="28"/>
              </w:rPr>
            </w:pPr>
            <w:r w:rsidRPr="00121D65">
              <w:rPr>
                <w:rFonts w:cs="Calibri"/>
                <w:sz w:val="24"/>
                <w:szCs w:val="28"/>
              </w:rPr>
              <w:t>Удовлетв.</w:t>
            </w:r>
          </w:p>
        </w:tc>
        <w:tc>
          <w:tcPr>
            <w:tcW w:w="1634" w:type="dxa"/>
            <w:gridSpan w:val="2"/>
          </w:tcPr>
          <w:p w:rsidR="00440852" w:rsidRPr="00121D65" w:rsidRDefault="00440852" w:rsidP="00440852">
            <w:pPr>
              <w:jc w:val="center"/>
              <w:rPr>
                <w:rFonts w:cs="Calibri"/>
                <w:sz w:val="24"/>
                <w:szCs w:val="28"/>
              </w:rPr>
            </w:pPr>
            <w:r w:rsidRPr="00121D65">
              <w:rPr>
                <w:rFonts w:cs="Calibri"/>
                <w:sz w:val="24"/>
                <w:szCs w:val="28"/>
              </w:rPr>
              <w:t xml:space="preserve">Хорошо </w:t>
            </w:r>
          </w:p>
        </w:tc>
        <w:tc>
          <w:tcPr>
            <w:tcW w:w="1502" w:type="dxa"/>
          </w:tcPr>
          <w:p w:rsidR="00440852" w:rsidRPr="00121D65" w:rsidRDefault="00440852" w:rsidP="00440852">
            <w:pPr>
              <w:jc w:val="center"/>
              <w:rPr>
                <w:rFonts w:cs="Calibri"/>
                <w:sz w:val="24"/>
                <w:szCs w:val="28"/>
              </w:rPr>
            </w:pPr>
            <w:r w:rsidRPr="00121D65">
              <w:rPr>
                <w:rFonts w:cs="Calibri"/>
                <w:sz w:val="24"/>
                <w:szCs w:val="28"/>
              </w:rPr>
              <w:t xml:space="preserve">Отлично </w:t>
            </w:r>
          </w:p>
        </w:tc>
      </w:tr>
      <w:tr w:rsidR="00440852" w:rsidRPr="00121D65" w:rsidTr="00440852">
        <w:tc>
          <w:tcPr>
            <w:tcW w:w="1595" w:type="dxa"/>
          </w:tcPr>
          <w:p w:rsidR="00440852" w:rsidRPr="005250F9" w:rsidRDefault="005250F9" w:rsidP="00440852">
            <w:pPr>
              <w:jc w:val="center"/>
              <w:rPr>
                <w:rFonts w:cs="Calibri"/>
                <w:sz w:val="24"/>
                <w:szCs w:val="28"/>
                <w:lang w:val="en-US"/>
              </w:rPr>
            </w:pPr>
            <w:r>
              <w:rPr>
                <w:rFonts w:cs="Calibri"/>
                <w:sz w:val="24"/>
                <w:szCs w:val="28"/>
                <w:lang w:val="en-US"/>
              </w:rPr>
              <w:t xml:space="preserve"> </w:t>
            </w:r>
          </w:p>
        </w:tc>
        <w:tc>
          <w:tcPr>
            <w:tcW w:w="1594" w:type="dxa"/>
          </w:tcPr>
          <w:p w:rsidR="00440852" w:rsidRPr="00121D65" w:rsidRDefault="00440852" w:rsidP="00440852">
            <w:pPr>
              <w:jc w:val="center"/>
              <w:rPr>
                <w:rFonts w:cs="Calibri"/>
                <w:sz w:val="24"/>
                <w:szCs w:val="28"/>
              </w:rPr>
            </w:pPr>
          </w:p>
        </w:tc>
        <w:tc>
          <w:tcPr>
            <w:tcW w:w="1594" w:type="dxa"/>
            <w:gridSpan w:val="2"/>
          </w:tcPr>
          <w:p w:rsidR="00440852" w:rsidRPr="00121D65" w:rsidRDefault="00440852" w:rsidP="00440852">
            <w:pPr>
              <w:jc w:val="center"/>
              <w:rPr>
                <w:rFonts w:cs="Calibri"/>
                <w:sz w:val="24"/>
                <w:szCs w:val="28"/>
              </w:rPr>
            </w:pPr>
          </w:p>
        </w:tc>
        <w:tc>
          <w:tcPr>
            <w:tcW w:w="1599" w:type="dxa"/>
          </w:tcPr>
          <w:p w:rsidR="00440852" w:rsidRPr="00121D65" w:rsidRDefault="00440852" w:rsidP="00440852">
            <w:pPr>
              <w:jc w:val="center"/>
              <w:rPr>
                <w:rFonts w:cs="Calibri"/>
                <w:sz w:val="24"/>
                <w:szCs w:val="28"/>
              </w:rPr>
            </w:pPr>
          </w:p>
        </w:tc>
        <w:tc>
          <w:tcPr>
            <w:tcW w:w="1502" w:type="dxa"/>
          </w:tcPr>
          <w:p w:rsidR="00440852" w:rsidRPr="00121D65" w:rsidRDefault="00440852" w:rsidP="00440852">
            <w:pPr>
              <w:jc w:val="center"/>
              <w:rPr>
                <w:rFonts w:cs="Calibri"/>
                <w:sz w:val="24"/>
                <w:szCs w:val="28"/>
              </w:rPr>
            </w:pPr>
          </w:p>
        </w:tc>
      </w:tr>
      <w:tr w:rsidR="00440852" w:rsidRPr="00121D65" w:rsidTr="00440852">
        <w:tc>
          <w:tcPr>
            <w:tcW w:w="1595" w:type="dxa"/>
          </w:tcPr>
          <w:p w:rsidR="00440852" w:rsidRPr="00121D65" w:rsidRDefault="0038443D" w:rsidP="00440852">
            <w:pPr>
              <w:jc w:val="center"/>
              <w:rPr>
                <w:rFonts w:cs="Calibri"/>
                <w:sz w:val="24"/>
                <w:szCs w:val="28"/>
              </w:rPr>
            </w:pPr>
            <w:r>
              <w:rPr>
                <w:rFonts w:cs="Calibri"/>
                <w:sz w:val="24"/>
                <w:szCs w:val="28"/>
              </w:rPr>
              <w:t>2020</w:t>
            </w:r>
          </w:p>
        </w:tc>
        <w:tc>
          <w:tcPr>
            <w:tcW w:w="1594" w:type="dxa"/>
          </w:tcPr>
          <w:p w:rsidR="00440852" w:rsidRPr="00121D65" w:rsidRDefault="00440852" w:rsidP="00440852">
            <w:pPr>
              <w:jc w:val="center"/>
              <w:rPr>
                <w:rFonts w:cs="Calibri"/>
                <w:sz w:val="24"/>
                <w:szCs w:val="28"/>
              </w:rPr>
            </w:pPr>
            <w:r w:rsidRPr="00121D65">
              <w:rPr>
                <w:rFonts w:cs="Calibri"/>
                <w:sz w:val="24"/>
                <w:szCs w:val="28"/>
              </w:rPr>
              <w:t>4</w:t>
            </w:r>
          </w:p>
        </w:tc>
        <w:tc>
          <w:tcPr>
            <w:tcW w:w="1594" w:type="dxa"/>
            <w:gridSpan w:val="2"/>
          </w:tcPr>
          <w:p w:rsidR="00440852" w:rsidRPr="00121D65" w:rsidRDefault="00440852" w:rsidP="00440852">
            <w:pPr>
              <w:jc w:val="center"/>
              <w:rPr>
                <w:rFonts w:cs="Calibri"/>
                <w:sz w:val="24"/>
                <w:szCs w:val="28"/>
              </w:rPr>
            </w:pPr>
          </w:p>
        </w:tc>
        <w:tc>
          <w:tcPr>
            <w:tcW w:w="1599" w:type="dxa"/>
          </w:tcPr>
          <w:p w:rsidR="00440852" w:rsidRPr="00121D65" w:rsidRDefault="00440852" w:rsidP="00440852">
            <w:pPr>
              <w:jc w:val="center"/>
              <w:rPr>
                <w:rFonts w:cs="Calibri"/>
                <w:sz w:val="24"/>
                <w:szCs w:val="28"/>
              </w:rPr>
            </w:pPr>
          </w:p>
        </w:tc>
        <w:tc>
          <w:tcPr>
            <w:tcW w:w="1502" w:type="dxa"/>
          </w:tcPr>
          <w:p w:rsidR="00440852" w:rsidRPr="00121D65" w:rsidRDefault="00440852" w:rsidP="00440852">
            <w:pPr>
              <w:jc w:val="center"/>
              <w:rPr>
                <w:rFonts w:cs="Calibri"/>
                <w:sz w:val="24"/>
                <w:szCs w:val="28"/>
              </w:rPr>
            </w:pPr>
          </w:p>
        </w:tc>
      </w:tr>
    </w:tbl>
    <w:p w:rsidR="00440852" w:rsidRPr="00121D65" w:rsidRDefault="00440852" w:rsidP="00440852">
      <w:pPr>
        <w:spacing w:after="0" w:line="240" w:lineRule="auto"/>
        <w:jc w:val="center"/>
        <w:rPr>
          <w:rFonts w:ascii="Times New Roman" w:eastAsia="Times New Roman" w:hAnsi="Times New Roman" w:cs="Calibri"/>
          <w:sz w:val="24"/>
          <w:szCs w:val="28"/>
        </w:rPr>
      </w:pPr>
    </w:p>
    <w:p w:rsidR="00440852" w:rsidRDefault="00440852" w:rsidP="005C1BF1">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8"/>
        </w:rPr>
      </w:pPr>
    </w:p>
    <w:p w:rsidR="00440852" w:rsidRPr="00DD718A" w:rsidRDefault="00440852" w:rsidP="00440852">
      <w:pPr>
        <w:spacing w:after="0" w:line="240" w:lineRule="auto"/>
        <w:ind w:firstLine="426"/>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Качество образовательных услуг, оказываемых в ДОУ, находится на достаточном уровне, о чем свидетельствуют отзывы родителей воспитанников ДОУ.</w:t>
      </w:r>
    </w:p>
    <w:p w:rsidR="00440852" w:rsidRPr="00DD718A" w:rsidRDefault="00440852" w:rsidP="00440852">
      <w:pPr>
        <w:widowControl w:val="0"/>
        <w:autoSpaceDE w:val="0"/>
        <w:autoSpaceDN w:val="0"/>
        <w:adjustRightInd w:val="0"/>
        <w:spacing w:after="0" w:line="240" w:lineRule="auto"/>
        <w:ind w:firstLine="680"/>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По результатам педагогической диагностики в соответствии с ФГОС ДО в познавательном развитии воспитанников отмечается значительное накопление информационного багажа об окружающем мире, осмысление понятий о знаках, символах, времени. У детей    с</w:t>
      </w:r>
      <w:r w:rsidR="00813775">
        <w:rPr>
          <w:rFonts w:ascii="Times New Roman" w:eastAsia="Calibri" w:hAnsi="Times New Roman" w:cs="Times New Roman"/>
          <w:sz w:val="24"/>
          <w:szCs w:val="28"/>
        </w:rPr>
        <w:t>таршего    дошкольного возраста</w:t>
      </w:r>
      <w:r w:rsidRPr="00DD718A">
        <w:rPr>
          <w:rFonts w:ascii="Times New Roman" w:eastAsia="Calibri" w:hAnsi="Times New Roman" w:cs="Times New Roman"/>
          <w:sz w:val="24"/>
          <w:szCs w:val="28"/>
        </w:rPr>
        <w:t xml:space="preserve"> достаточно  хорошо развита  познавательная  активность,   логические      операции   (сравнение,   анализ, обобщение,   классификация). В познавательном арсенале детей имеются различные средства и способы познания окружающего мира (познавательная литература, наблюдения, опыты, игры-экспериментирования). Хорошему     освоению      знаний     способствует организация непосредственно образовательной деятельности с использование разнообразных форм и видов детской деятельности: развивающие игры, игры-экспериментирования, совместная деятельность педагогов с детьми, создание предметно-развивающей среды. Для более эффективного осуществления образовательной деятельности необходима организация индивидуального подхода.</w:t>
      </w:r>
    </w:p>
    <w:p w:rsidR="00440852" w:rsidRPr="00DD718A" w:rsidRDefault="00440852" w:rsidP="00440852">
      <w:pPr>
        <w:widowControl w:val="0"/>
        <w:autoSpaceDE w:val="0"/>
        <w:autoSpaceDN w:val="0"/>
        <w:adjustRightInd w:val="0"/>
        <w:spacing w:after="0" w:line="240" w:lineRule="auto"/>
        <w:ind w:firstLine="680"/>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Особое внимание при организации образовательного процесса отводится работе с родителями, которая включает в себя:</w:t>
      </w:r>
    </w:p>
    <w:p w:rsidR="00440852" w:rsidRPr="00DD718A" w:rsidRDefault="00440852" w:rsidP="00440852">
      <w:pPr>
        <w:numPr>
          <w:ilvl w:val="0"/>
          <w:numId w:val="20"/>
        </w:numPr>
        <w:autoSpaceDE w:val="0"/>
        <w:autoSpaceDN w:val="0"/>
        <w:adjustRightInd w:val="0"/>
        <w:spacing w:after="0" w:line="240" w:lineRule="auto"/>
        <w:ind w:left="426" w:hanging="426"/>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адаптационный  период: знакомство с ДОУ (договор, экскурсия, знакомство с лицензией,  Уставом ДОУ, ООП и другими локальными  актами);</w:t>
      </w:r>
    </w:p>
    <w:p w:rsidR="00440852" w:rsidRPr="00DD718A" w:rsidRDefault="00440852" w:rsidP="00440852">
      <w:pPr>
        <w:numPr>
          <w:ilvl w:val="0"/>
          <w:numId w:val="20"/>
        </w:numPr>
        <w:autoSpaceDE w:val="0"/>
        <w:autoSpaceDN w:val="0"/>
        <w:adjustRightInd w:val="0"/>
        <w:spacing w:after="0" w:line="240" w:lineRule="auto"/>
        <w:ind w:left="426" w:hanging="426"/>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выявление  потребностей, интересов  и возможностей  семьи, разработка  системы мероприятий и подбор дифференцированных  форм работы;</w:t>
      </w:r>
    </w:p>
    <w:p w:rsidR="00440852" w:rsidRPr="00DD718A" w:rsidRDefault="00440852" w:rsidP="00440852">
      <w:pPr>
        <w:widowControl w:val="0"/>
        <w:numPr>
          <w:ilvl w:val="0"/>
          <w:numId w:val="20"/>
        </w:numPr>
        <w:autoSpaceDE w:val="0"/>
        <w:autoSpaceDN w:val="0"/>
        <w:adjustRightInd w:val="0"/>
        <w:spacing w:after="0" w:line="240" w:lineRule="auto"/>
        <w:ind w:left="426" w:hanging="426"/>
        <w:jc w:val="both"/>
        <w:rPr>
          <w:rFonts w:ascii="Times New Roman" w:eastAsia="Times New Roman" w:hAnsi="Times New Roman" w:cs="Times New Roman"/>
          <w:sz w:val="24"/>
          <w:szCs w:val="28"/>
        </w:rPr>
      </w:pPr>
      <w:r w:rsidRPr="00DD718A">
        <w:rPr>
          <w:rFonts w:ascii="Times New Roman" w:eastAsia="Times New Roman" w:hAnsi="Times New Roman" w:cs="Times New Roman"/>
          <w:sz w:val="24"/>
          <w:szCs w:val="28"/>
        </w:rPr>
        <w:t>совместные с родителями праздники и развлечения, проекты, акции и другие мероприятия.</w:t>
      </w:r>
    </w:p>
    <w:p w:rsidR="00440852" w:rsidRPr="00DD718A" w:rsidRDefault="00440852" w:rsidP="00440852">
      <w:pPr>
        <w:widowControl w:val="0"/>
        <w:autoSpaceDE w:val="0"/>
        <w:autoSpaceDN w:val="0"/>
        <w:adjustRightInd w:val="0"/>
        <w:spacing w:after="0" w:line="240" w:lineRule="auto"/>
        <w:ind w:firstLine="680"/>
        <w:jc w:val="both"/>
        <w:rPr>
          <w:rFonts w:ascii="Times New Roman" w:eastAsia="Calibri" w:hAnsi="Times New Roman" w:cs="Times New Roman"/>
          <w:spacing w:val="-7"/>
          <w:sz w:val="24"/>
          <w:szCs w:val="28"/>
        </w:rPr>
      </w:pPr>
      <w:r w:rsidRPr="00DD718A">
        <w:rPr>
          <w:rFonts w:ascii="Times New Roman" w:eastAsia="Calibri" w:hAnsi="Times New Roman" w:cs="Times New Roman"/>
          <w:sz w:val="24"/>
          <w:szCs w:val="28"/>
        </w:rPr>
        <w:t>Анализ степени удовлетворенности качеством образовательного процесса взрослых субъектов образовательного процесса показывает, что:</w:t>
      </w:r>
    </w:p>
    <w:p w:rsidR="00440852" w:rsidRPr="00DD718A" w:rsidRDefault="00440852" w:rsidP="00440852">
      <w:pPr>
        <w:numPr>
          <w:ilvl w:val="0"/>
          <w:numId w:val="18"/>
        </w:numPr>
        <w:tabs>
          <w:tab w:val="num" w:pos="426"/>
        </w:tabs>
        <w:spacing w:after="0" w:line="240" w:lineRule="auto"/>
        <w:ind w:left="426" w:hanging="426"/>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большинство родителей положительно оценивают качество предоставляемых образовательных услуг (90%), просветительских услуг (87,5%); однако о высоком качестве физкультурно-оздоровительных услуг высказались только 75% опрошенных;</w:t>
      </w:r>
    </w:p>
    <w:p w:rsidR="00440852" w:rsidRPr="00DD718A" w:rsidRDefault="00440852" w:rsidP="00440852">
      <w:pPr>
        <w:numPr>
          <w:ilvl w:val="0"/>
          <w:numId w:val="18"/>
        </w:numPr>
        <w:tabs>
          <w:tab w:val="left" w:pos="0"/>
          <w:tab w:val="num" w:pos="426"/>
        </w:tabs>
        <w:spacing w:after="0" w:line="240" w:lineRule="auto"/>
        <w:ind w:left="426" w:hanging="426"/>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о достаточно высоком качестве образовательного процесса в детском саду говорят 92% педагогических сотрудников учреждения, вместе с тем большинство из них (88%) отмечают трудности в использовании инновационных технологий, т.к</w:t>
      </w:r>
      <w:r w:rsidR="001E3F17">
        <w:rPr>
          <w:rFonts w:ascii="Times New Roman" w:eastAsia="Calibri" w:hAnsi="Times New Roman" w:cs="Times New Roman"/>
          <w:sz w:val="24"/>
          <w:szCs w:val="28"/>
        </w:rPr>
        <w:t>.</w:t>
      </w:r>
      <w:r w:rsidRPr="00DD718A">
        <w:rPr>
          <w:rFonts w:ascii="Times New Roman" w:eastAsia="Calibri" w:hAnsi="Times New Roman" w:cs="Times New Roman"/>
          <w:sz w:val="24"/>
          <w:szCs w:val="28"/>
        </w:rPr>
        <w:t xml:space="preserve"> нет соответствующей материально-технической базы для их внедрения.</w:t>
      </w:r>
    </w:p>
    <w:p w:rsidR="00440852" w:rsidRPr="00DD718A" w:rsidRDefault="00440852" w:rsidP="00440852">
      <w:pPr>
        <w:shd w:val="clear" w:color="auto" w:fill="FFFFFF"/>
        <w:spacing w:after="0" w:line="240" w:lineRule="auto"/>
        <w:ind w:firstLine="567"/>
        <w:jc w:val="both"/>
        <w:rPr>
          <w:rFonts w:ascii="Times New Roman" w:eastAsia="Calibri" w:hAnsi="Times New Roman" w:cs="Times New Roman"/>
          <w:sz w:val="24"/>
          <w:szCs w:val="28"/>
        </w:rPr>
      </w:pPr>
    </w:p>
    <w:p w:rsidR="00440852" w:rsidRPr="00DD718A" w:rsidRDefault="00440852" w:rsidP="00440852">
      <w:pPr>
        <w:shd w:val="clear" w:color="auto" w:fill="FFFFFF"/>
        <w:spacing w:after="0" w:line="240" w:lineRule="auto"/>
        <w:ind w:firstLine="567"/>
        <w:jc w:val="both"/>
        <w:rPr>
          <w:rFonts w:ascii="Times New Roman" w:eastAsia="Calibri" w:hAnsi="Times New Roman" w:cs="Times New Roman"/>
          <w:b/>
          <w:sz w:val="24"/>
          <w:szCs w:val="28"/>
        </w:rPr>
      </w:pPr>
      <w:r w:rsidRPr="00DD718A">
        <w:rPr>
          <w:rFonts w:ascii="Times New Roman" w:eastAsia="Calibri" w:hAnsi="Times New Roman" w:cs="Times New Roman"/>
          <w:b/>
          <w:sz w:val="24"/>
          <w:szCs w:val="28"/>
        </w:rPr>
        <w:t>Проблемы, выявленные в организации образовательной деятельности ДОУ:</w:t>
      </w:r>
    </w:p>
    <w:p w:rsidR="00440852" w:rsidRPr="00DD718A" w:rsidRDefault="00440852" w:rsidP="00440852">
      <w:pPr>
        <w:numPr>
          <w:ilvl w:val="0"/>
          <w:numId w:val="19"/>
        </w:numPr>
        <w:shd w:val="clear" w:color="auto" w:fill="FFFFFF"/>
        <w:spacing w:after="0" w:line="240" w:lineRule="auto"/>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в связи с переходом на новую основную общеобразовательную программу педагоги испытывают затруднения методического характера и недостаток практического опыта</w:t>
      </w:r>
      <w:r w:rsidR="004801D3">
        <w:rPr>
          <w:rFonts w:ascii="Times New Roman" w:eastAsia="Calibri" w:hAnsi="Times New Roman" w:cs="Times New Roman"/>
          <w:sz w:val="24"/>
          <w:szCs w:val="28"/>
        </w:rPr>
        <w:t xml:space="preserve"> при работе с разновозрастной группой</w:t>
      </w:r>
      <w:r w:rsidRPr="00DD718A">
        <w:rPr>
          <w:rFonts w:ascii="Times New Roman" w:eastAsia="Calibri" w:hAnsi="Times New Roman" w:cs="Times New Roman"/>
          <w:sz w:val="24"/>
          <w:szCs w:val="28"/>
        </w:rPr>
        <w:t>;</w:t>
      </w:r>
    </w:p>
    <w:p w:rsidR="00440852" w:rsidRPr="00DD718A" w:rsidRDefault="00440852" w:rsidP="00440852">
      <w:pPr>
        <w:numPr>
          <w:ilvl w:val="0"/>
          <w:numId w:val="19"/>
        </w:numPr>
        <w:shd w:val="clear" w:color="auto" w:fill="FFFFFF"/>
        <w:spacing w:after="0" w:line="240" w:lineRule="auto"/>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lastRenderedPageBreak/>
        <w:t>современные инновационные технологии применяются воспитателями не в системе, педагоги недостаточно транслируют опыт применения современных методов обучения и воспитания дошкольников;</w:t>
      </w:r>
    </w:p>
    <w:p w:rsidR="00440852" w:rsidRPr="00DD718A" w:rsidRDefault="00440852" w:rsidP="00440852">
      <w:pPr>
        <w:numPr>
          <w:ilvl w:val="0"/>
          <w:numId w:val="19"/>
        </w:numPr>
        <w:shd w:val="clear" w:color="auto" w:fill="FFFFFF"/>
        <w:spacing w:after="0" w:line="240" w:lineRule="auto"/>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недостаточное внимание уделяется индивидуальным особенностям дошкольникам;</w:t>
      </w:r>
    </w:p>
    <w:p w:rsidR="00440852" w:rsidRPr="00DD718A" w:rsidRDefault="00813775" w:rsidP="00440852">
      <w:pPr>
        <w:numPr>
          <w:ilvl w:val="0"/>
          <w:numId w:val="19"/>
        </w:num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идет вытеснение игры как </w:t>
      </w:r>
      <w:r w:rsidR="00440852" w:rsidRPr="00DD718A">
        <w:rPr>
          <w:rFonts w:ascii="Times New Roman" w:eastAsia="Calibri" w:hAnsi="Times New Roman" w:cs="Times New Roman"/>
          <w:sz w:val="24"/>
          <w:szCs w:val="28"/>
        </w:rPr>
        <w:t>основного вида деятельности дошкольника; неготовность педагогов организовывать образовательный процесс на основе учета интересов и потребностей детей</w:t>
      </w:r>
      <w:r w:rsidR="004801D3">
        <w:rPr>
          <w:rFonts w:ascii="Times New Roman" w:eastAsia="Calibri" w:hAnsi="Times New Roman" w:cs="Times New Roman"/>
          <w:sz w:val="24"/>
          <w:szCs w:val="28"/>
        </w:rPr>
        <w:t xml:space="preserve"> в условия работы с разновозрастной группой</w:t>
      </w:r>
      <w:r w:rsidR="00440852" w:rsidRPr="00DD718A">
        <w:rPr>
          <w:rFonts w:ascii="Times New Roman" w:eastAsia="Calibri" w:hAnsi="Times New Roman" w:cs="Times New Roman"/>
          <w:sz w:val="24"/>
          <w:szCs w:val="28"/>
        </w:rPr>
        <w:t>;</w:t>
      </w:r>
    </w:p>
    <w:p w:rsidR="00440852" w:rsidRPr="00DD718A" w:rsidRDefault="00813775" w:rsidP="00440852">
      <w:pPr>
        <w:numPr>
          <w:ilvl w:val="0"/>
          <w:numId w:val="19"/>
        </w:num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преобладание репродуктивных </w:t>
      </w:r>
      <w:r w:rsidR="00440852" w:rsidRPr="00DD718A">
        <w:rPr>
          <w:rFonts w:ascii="Times New Roman" w:eastAsia="Calibri" w:hAnsi="Times New Roman" w:cs="Times New Roman"/>
          <w:sz w:val="24"/>
          <w:szCs w:val="28"/>
        </w:rPr>
        <w:t>форм организации образовательного процесса, тормозящих  раскрытию индивидуальности  и творческого  потенциала воспитанника;</w:t>
      </w:r>
    </w:p>
    <w:p w:rsidR="00440852" w:rsidRPr="00DD718A" w:rsidRDefault="00440852" w:rsidP="00440852">
      <w:pPr>
        <w:numPr>
          <w:ilvl w:val="0"/>
          <w:numId w:val="19"/>
        </w:numPr>
        <w:spacing w:after="0" w:line="240" w:lineRule="auto"/>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снижение уровня мотивационной  готовности  детей к школе;</w:t>
      </w:r>
    </w:p>
    <w:p w:rsidR="00440852" w:rsidRPr="00DD718A" w:rsidRDefault="00DD718A" w:rsidP="00440852">
      <w:pPr>
        <w:numPr>
          <w:ilvl w:val="0"/>
          <w:numId w:val="19"/>
        </w:num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педагоги испытывают значительные трудности при планировании и организации воспитательно-образовательного процесса в  условиях разновозрастной группы</w:t>
      </w:r>
      <w:r w:rsidR="00440852" w:rsidRPr="00DD718A">
        <w:rPr>
          <w:rFonts w:ascii="Times New Roman" w:eastAsia="Calibri" w:hAnsi="Times New Roman" w:cs="Times New Roman"/>
          <w:sz w:val="24"/>
          <w:szCs w:val="28"/>
        </w:rPr>
        <w:t>.</w:t>
      </w:r>
    </w:p>
    <w:p w:rsidR="00440852" w:rsidRPr="00DD718A" w:rsidRDefault="00440852" w:rsidP="00440852">
      <w:pPr>
        <w:numPr>
          <w:ilvl w:val="0"/>
          <w:numId w:val="19"/>
        </w:numPr>
        <w:shd w:val="clear" w:color="auto" w:fill="FFFFFF"/>
        <w:spacing w:after="0" w:line="240" w:lineRule="auto"/>
        <w:jc w:val="both"/>
        <w:rPr>
          <w:rFonts w:ascii="Times New Roman" w:eastAsia="Calibri" w:hAnsi="Times New Roman" w:cs="Times New Roman"/>
          <w:sz w:val="24"/>
          <w:szCs w:val="28"/>
        </w:rPr>
      </w:pPr>
      <w:r w:rsidRPr="00DD718A">
        <w:rPr>
          <w:rFonts w:ascii="Times New Roman" w:eastAsia="Calibri" w:hAnsi="Times New Roman" w:cs="Times New Roman"/>
          <w:sz w:val="24"/>
          <w:szCs w:val="28"/>
        </w:rPr>
        <w:t>не в полной мере удовлетворяются запросы родителей в предоставлении дополнительных образовательных услуг.</w:t>
      </w:r>
    </w:p>
    <w:p w:rsidR="00440852" w:rsidRPr="00DD718A" w:rsidRDefault="00440852" w:rsidP="00440852">
      <w:pPr>
        <w:shd w:val="clear" w:color="auto" w:fill="FFFFFF"/>
        <w:spacing w:after="0" w:line="240" w:lineRule="auto"/>
        <w:ind w:firstLine="567"/>
        <w:jc w:val="both"/>
        <w:rPr>
          <w:rFonts w:ascii="Times New Roman" w:eastAsia="Calibri" w:hAnsi="Times New Roman" w:cs="Times New Roman"/>
          <w:sz w:val="24"/>
          <w:szCs w:val="28"/>
        </w:rPr>
      </w:pPr>
    </w:p>
    <w:p w:rsidR="00DD718A" w:rsidRDefault="00440852" w:rsidP="00DD718A">
      <w:pPr>
        <w:ind w:firstLine="708"/>
        <w:jc w:val="both"/>
        <w:rPr>
          <w:rFonts w:ascii="Times New Roman" w:eastAsia="Calibri" w:hAnsi="Times New Roman" w:cs="Times New Roman"/>
          <w:sz w:val="24"/>
          <w:szCs w:val="28"/>
        </w:rPr>
      </w:pPr>
      <w:r w:rsidRPr="00DD718A">
        <w:rPr>
          <w:rFonts w:ascii="Times New Roman" w:eastAsia="Calibri" w:hAnsi="Times New Roman" w:cs="Times New Roman"/>
          <w:spacing w:val="-10"/>
          <w:sz w:val="24"/>
          <w:szCs w:val="28"/>
        </w:rPr>
        <w:t>Работа по единой регламе</w:t>
      </w:r>
      <w:r w:rsidR="00813775">
        <w:rPr>
          <w:rFonts w:ascii="Times New Roman" w:eastAsia="Calibri" w:hAnsi="Times New Roman" w:cs="Times New Roman"/>
          <w:spacing w:val="-10"/>
          <w:sz w:val="24"/>
          <w:szCs w:val="28"/>
        </w:rPr>
        <w:t xml:space="preserve">нтированной программе приводит </w:t>
      </w:r>
      <w:r w:rsidRPr="00DD718A">
        <w:rPr>
          <w:rFonts w:ascii="Times New Roman" w:eastAsia="Calibri" w:hAnsi="Times New Roman" w:cs="Times New Roman"/>
          <w:spacing w:val="-10"/>
          <w:sz w:val="24"/>
          <w:szCs w:val="28"/>
        </w:rPr>
        <w:t xml:space="preserve">к единообразию и традиционности форм, содержания и методов педагогического процесса, ограничивает возможности для педагогического творчества. Педагоги в своей работе в большей мере ориентируются на усредненные нормативы  развития, характерные для того или иного возраста, не обращая внимания на индивидуальные особенности воспитанников. </w:t>
      </w:r>
      <w:r w:rsidRPr="00DD718A">
        <w:rPr>
          <w:rFonts w:ascii="Times New Roman" w:eastAsia="Calibri" w:hAnsi="Times New Roman" w:cs="Times New Roman"/>
          <w:sz w:val="24"/>
          <w:szCs w:val="28"/>
        </w:rPr>
        <w:t>Организованные формы работы с детьми занимают более 30% от общего времени, предпочтение отдается групповым формам работы (занятия, групповые развлечения и игры).</w:t>
      </w:r>
      <w:r w:rsidRPr="00DD718A">
        <w:rPr>
          <w:rFonts w:ascii="Times New Roman" w:eastAsia="Calibri" w:hAnsi="Times New Roman" w:cs="Times New Roman"/>
          <w:spacing w:val="-10"/>
          <w:sz w:val="24"/>
          <w:szCs w:val="28"/>
        </w:rPr>
        <w:t xml:space="preserve"> </w:t>
      </w:r>
      <w:r w:rsidRPr="00DD718A">
        <w:rPr>
          <w:rFonts w:ascii="Times New Roman" w:eastAsia="Calibri" w:hAnsi="Times New Roman" w:cs="Times New Roman"/>
          <w:sz w:val="24"/>
          <w:szCs w:val="28"/>
        </w:rPr>
        <w:t>Педагоги учреждения отдают предпочтение традиционным  формам работы с детьми в ущерб развивающим, испытывают затруднения в ведении образовательной работы в условиях дифференциации и индивидуализации образования, ориентируются на усредненн</w:t>
      </w:r>
      <w:r w:rsidR="00DD718A">
        <w:rPr>
          <w:rFonts w:ascii="Times New Roman" w:eastAsia="Calibri" w:hAnsi="Times New Roman" w:cs="Times New Roman"/>
          <w:sz w:val="24"/>
          <w:szCs w:val="28"/>
        </w:rPr>
        <w:t xml:space="preserve">ые показатели развития группы. </w:t>
      </w:r>
    </w:p>
    <w:p w:rsidR="00440852" w:rsidRDefault="00440852" w:rsidP="005C1BF1">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Cs w:val="28"/>
        </w:rPr>
      </w:pPr>
    </w:p>
    <w:p w:rsidR="00E8553F" w:rsidRPr="00E8553F" w:rsidRDefault="00E8553F" w:rsidP="00E8553F">
      <w:pPr>
        <w:shd w:val="clear" w:color="auto" w:fill="FFFFFF"/>
        <w:spacing w:after="0" w:line="240" w:lineRule="auto"/>
        <w:ind w:firstLine="567"/>
        <w:jc w:val="both"/>
        <w:rPr>
          <w:rFonts w:ascii="Times New Roman" w:eastAsia="Calibri" w:hAnsi="Times New Roman" w:cs="Times New Roman"/>
          <w:b/>
          <w:sz w:val="28"/>
          <w:szCs w:val="28"/>
        </w:rPr>
      </w:pPr>
      <w:r w:rsidRPr="00E8553F">
        <w:rPr>
          <w:rFonts w:ascii="Times New Roman" w:eastAsia="Calibri" w:hAnsi="Times New Roman" w:cs="Times New Roman"/>
          <w:b/>
          <w:sz w:val="28"/>
          <w:szCs w:val="28"/>
        </w:rPr>
        <w:t>4. Программно-методическое и материально-техническое обеспечение образовательной деятельности ДОУ. Предметно-развивающая среда ДОУ</w:t>
      </w:r>
    </w:p>
    <w:p w:rsidR="00E8553F" w:rsidRPr="00E8553F" w:rsidRDefault="00E8553F" w:rsidP="00E8553F">
      <w:pPr>
        <w:shd w:val="clear" w:color="auto" w:fill="FFFFFF"/>
        <w:spacing w:after="0" w:line="240" w:lineRule="auto"/>
        <w:ind w:firstLine="567"/>
        <w:jc w:val="both"/>
        <w:rPr>
          <w:rFonts w:ascii="Times New Roman" w:eastAsia="Calibri" w:hAnsi="Times New Roman" w:cs="Times New Roman"/>
          <w:b/>
          <w:sz w:val="28"/>
          <w:szCs w:val="28"/>
        </w:rPr>
      </w:pPr>
    </w:p>
    <w:p w:rsidR="00E8553F" w:rsidRDefault="00E8553F" w:rsidP="00E8553F">
      <w:pPr>
        <w:spacing w:after="0" w:line="240" w:lineRule="auto"/>
        <w:jc w:val="both"/>
        <w:rPr>
          <w:rFonts w:ascii="Times New Roman" w:eastAsia="Times New Roman" w:hAnsi="Times New Roman" w:cs="Times New Roman"/>
          <w:sz w:val="24"/>
          <w:szCs w:val="28"/>
          <w:lang w:eastAsia="ru-RU"/>
        </w:rPr>
      </w:pPr>
      <w:r w:rsidRPr="004801D3">
        <w:rPr>
          <w:rFonts w:ascii="Times New Roman" w:eastAsia="Times New Roman" w:hAnsi="Times New Roman" w:cs="Times New Roman"/>
          <w:b/>
          <w:sz w:val="24"/>
          <w:szCs w:val="28"/>
          <w:lang w:eastAsia="ru-RU"/>
        </w:rPr>
        <w:t xml:space="preserve">       </w:t>
      </w:r>
      <w:r w:rsidRPr="004801D3">
        <w:rPr>
          <w:rFonts w:ascii="Times New Roman" w:eastAsia="Times New Roman" w:hAnsi="Times New Roman" w:cs="Times New Roman"/>
          <w:sz w:val="24"/>
          <w:szCs w:val="28"/>
          <w:lang w:eastAsia="ru-RU"/>
        </w:rPr>
        <w:t>В настоящее время  ДОУ осуществляет образовательный процесс с детьми  по  Основной общеобразовательной  программе ДОУ, выстроенной в соответствии с программой «От  рождения  до школы» под редакцией Н.Е.Вераксы, Т.С.Комаровой,   М.А. Васильевой  в соответствии с ФГОС ДО. Программа предусматривает  воспитание  и развитие  детей  по  пяти  образовательным областям: речевая, познавательная социально- коммуникативная, физическая и художественно-эстетическая. Образовательный процесс в ДОУ строится в соответствии с уч</w:t>
      </w:r>
      <w:r w:rsidR="004801D3" w:rsidRPr="004801D3">
        <w:rPr>
          <w:rFonts w:ascii="Times New Roman" w:eastAsia="Times New Roman" w:hAnsi="Times New Roman" w:cs="Times New Roman"/>
          <w:sz w:val="24"/>
          <w:szCs w:val="28"/>
          <w:lang w:eastAsia="ru-RU"/>
        </w:rPr>
        <w:t>ебным и годовым планом, рабочей  программой воспитателя</w:t>
      </w:r>
      <w:r w:rsidRPr="004801D3">
        <w:rPr>
          <w:rFonts w:ascii="Times New Roman" w:eastAsia="Times New Roman" w:hAnsi="Times New Roman" w:cs="Times New Roman"/>
          <w:sz w:val="24"/>
          <w:szCs w:val="28"/>
          <w:lang w:eastAsia="ru-RU"/>
        </w:rPr>
        <w:t xml:space="preserve">. </w:t>
      </w:r>
    </w:p>
    <w:p w:rsidR="004801D3" w:rsidRDefault="004801D3" w:rsidP="004801D3">
      <w:pPr>
        <w:spacing w:after="0" w:line="240" w:lineRule="auto"/>
        <w:jc w:val="both"/>
        <w:rPr>
          <w:rFonts w:ascii="Times New Roman" w:eastAsia="Times New Roman" w:hAnsi="Times New Roman" w:cs="Calibri"/>
          <w:sz w:val="24"/>
          <w:szCs w:val="28"/>
        </w:rPr>
      </w:pPr>
      <w:r>
        <w:rPr>
          <w:rFonts w:ascii="Times New Roman" w:eastAsia="Times New Roman" w:hAnsi="Times New Roman" w:cs="Times New Roman"/>
          <w:sz w:val="24"/>
          <w:szCs w:val="28"/>
          <w:lang w:eastAsia="ru-RU"/>
        </w:rPr>
        <w:t xml:space="preserve">    </w:t>
      </w:r>
      <w:r w:rsidR="00E8553F" w:rsidRPr="00E8553F">
        <w:rPr>
          <w:rFonts w:ascii="Times New Roman" w:eastAsia="Times New Roman" w:hAnsi="Times New Roman" w:cs="Times New Roman"/>
          <w:sz w:val="28"/>
          <w:szCs w:val="28"/>
          <w:lang w:eastAsia="ru-RU"/>
        </w:rPr>
        <w:t xml:space="preserve">  </w:t>
      </w:r>
      <w:r w:rsidRPr="00121D65">
        <w:rPr>
          <w:rFonts w:ascii="Times New Roman" w:eastAsia="Times New Roman" w:hAnsi="Times New Roman" w:cs="Calibri"/>
          <w:sz w:val="24"/>
          <w:szCs w:val="28"/>
        </w:rPr>
        <w:t>В учреждении созданы условия для  разностороннего развития и оздоровления</w:t>
      </w:r>
      <w:r>
        <w:rPr>
          <w:rFonts w:ascii="Times New Roman" w:eastAsia="Times New Roman" w:hAnsi="Times New Roman" w:cs="Calibri"/>
          <w:sz w:val="24"/>
          <w:szCs w:val="28"/>
        </w:rPr>
        <w:t xml:space="preserve"> </w:t>
      </w:r>
      <w:r w:rsidRPr="00121D65">
        <w:rPr>
          <w:rFonts w:ascii="Times New Roman" w:eastAsia="Times New Roman" w:hAnsi="Times New Roman" w:cs="Calibri"/>
          <w:sz w:val="24"/>
          <w:szCs w:val="28"/>
        </w:rPr>
        <w:t>детей. Несмотря на отсутствие музыкального и физкультурного зала, имеется минимальный набор необходимого оборудования  для осуществления разных видов образовательной деятельности. Предметно-развивающая среда образовательного учреждения отвечает требованиям организации образовательной деятельности в рамках реализации основной образовательной программы учреждения</w:t>
      </w:r>
      <w:r w:rsidR="00373842">
        <w:rPr>
          <w:rFonts w:ascii="Times New Roman" w:eastAsia="Times New Roman" w:hAnsi="Times New Roman" w:cs="Calibri"/>
          <w:sz w:val="24"/>
          <w:szCs w:val="28"/>
        </w:rPr>
        <w:t xml:space="preserve"> не в полном объеме</w:t>
      </w:r>
      <w:r w:rsidRPr="00121D65">
        <w:rPr>
          <w:rFonts w:ascii="Times New Roman" w:eastAsia="Times New Roman" w:hAnsi="Times New Roman" w:cs="Calibri"/>
          <w:sz w:val="24"/>
          <w:szCs w:val="28"/>
        </w:rPr>
        <w:t>. Образовательный процесс оснащен необходимыми учебно-методическими материалами для полноценной реализации образовательной программы детского сада, наглядными пособиями.  В помещении имеется здоровьесберегающее оборудование: оборудование для организации двигательной активности детей – центр двигательной активности.</w:t>
      </w:r>
    </w:p>
    <w:p w:rsidR="00373842" w:rsidRPr="00373842" w:rsidRDefault="00373842" w:rsidP="00373842">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Calibri"/>
          <w:sz w:val="24"/>
          <w:szCs w:val="28"/>
        </w:rPr>
        <w:t xml:space="preserve">      </w:t>
      </w:r>
      <w:r w:rsidRPr="00373842">
        <w:rPr>
          <w:rFonts w:ascii="Times New Roman" w:eastAsia="Times New Roman" w:hAnsi="Times New Roman" w:cs="Times New Roman"/>
          <w:sz w:val="24"/>
          <w:szCs w:val="28"/>
          <w:lang w:eastAsia="ru-RU"/>
        </w:rPr>
        <w:t>Предметно-пространственное окружение ДОУ эстетически продумано и оформлено. В группе создана своя предметно-развивающая среда, созвучная тем программам и технологиям, по которым работают педагоги.</w:t>
      </w:r>
    </w:p>
    <w:p w:rsidR="00373842" w:rsidRPr="00373842" w:rsidRDefault="00373842" w:rsidP="0037384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73842">
        <w:rPr>
          <w:rFonts w:ascii="Times New Roman" w:eastAsia="Times New Roman" w:hAnsi="Times New Roman" w:cs="Times New Roman"/>
          <w:sz w:val="24"/>
          <w:szCs w:val="28"/>
          <w:lang w:eastAsia="ru-RU"/>
        </w:rPr>
        <w:lastRenderedPageBreak/>
        <w:t xml:space="preserve">Группа имеет групповое помещение, приёмную, кухонный блок, туалетную комнату. Групповые комнаты включают игровую, познавательную, обеденную зоны. Группы оборудованы необходимой мебелью, мягким инвентарём. При оформлении групповых ячеек воспитатели исходят из требований федерального государственного стандарта и безопасности используемого материала для здоровья детей. </w:t>
      </w:r>
    </w:p>
    <w:p w:rsidR="00373842" w:rsidRPr="00373842" w:rsidRDefault="004801D3" w:rsidP="00373842">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121D65">
        <w:rPr>
          <w:rFonts w:ascii="Times New Roman" w:eastAsia="Times New Roman" w:hAnsi="Times New Roman" w:cs="Calibri"/>
          <w:sz w:val="24"/>
          <w:szCs w:val="28"/>
        </w:rPr>
        <w:t>Учреждение оснащено современными техническими средствами: компьютером, принтером, ноутбуком, музыкальным центром. Имеется электронная почта. Доступ в сеть Интернет отсутствует.</w:t>
      </w:r>
      <w:r w:rsidR="00373842" w:rsidRPr="00373842">
        <w:rPr>
          <w:rFonts w:ascii="Times New Roman" w:eastAsia="Times New Roman" w:hAnsi="Times New Roman" w:cs="Times New Roman"/>
          <w:sz w:val="28"/>
          <w:szCs w:val="28"/>
          <w:lang w:eastAsia="ru-RU"/>
        </w:rPr>
        <w:t xml:space="preserve"> </w:t>
      </w:r>
      <w:r w:rsidR="00813775">
        <w:rPr>
          <w:rFonts w:ascii="Times New Roman" w:eastAsia="Times New Roman" w:hAnsi="Times New Roman" w:cs="Times New Roman"/>
          <w:sz w:val="24"/>
          <w:szCs w:val="28"/>
          <w:lang w:eastAsia="ru-RU"/>
        </w:rPr>
        <w:t>В детском саду</w:t>
      </w:r>
      <w:r w:rsidR="00373842" w:rsidRPr="00373842">
        <w:rPr>
          <w:rFonts w:ascii="Times New Roman" w:eastAsia="Times New Roman" w:hAnsi="Times New Roman" w:cs="Times New Roman"/>
          <w:sz w:val="24"/>
          <w:szCs w:val="28"/>
          <w:lang w:eastAsia="ru-RU"/>
        </w:rPr>
        <w:t xml:space="preserve"> не имеется проектора и переносного экрана,</w:t>
      </w:r>
      <w:r w:rsidR="00373842">
        <w:rPr>
          <w:rFonts w:ascii="Times New Roman" w:eastAsia="Times New Roman" w:hAnsi="Times New Roman" w:cs="Times New Roman"/>
          <w:sz w:val="24"/>
          <w:szCs w:val="28"/>
          <w:lang w:eastAsia="ru-RU"/>
        </w:rPr>
        <w:t xml:space="preserve"> видеокамеры, фотоаппарата</w:t>
      </w:r>
      <w:r w:rsidR="00373842" w:rsidRPr="00373842">
        <w:rPr>
          <w:rFonts w:ascii="Times New Roman" w:eastAsia="Times New Roman" w:hAnsi="Times New Roman" w:cs="Times New Roman"/>
          <w:sz w:val="24"/>
          <w:szCs w:val="28"/>
          <w:lang w:eastAsia="ru-RU"/>
        </w:rPr>
        <w:t xml:space="preserve"> предоставляющие возможность каждому воспитателю применять современные информационные технологии в образовательном процессе.</w:t>
      </w:r>
    </w:p>
    <w:p w:rsidR="004801D3" w:rsidRPr="00373842" w:rsidRDefault="004801D3" w:rsidP="004801D3">
      <w:pPr>
        <w:autoSpaceDE w:val="0"/>
        <w:autoSpaceDN w:val="0"/>
        <w:adjustRightInd w:val="0"/>
        <w:spacing w:after="0" w:line="240" w:lineRule="auto"/>
        <w:ind w:firstLine="708"/>
        <w:jc w:val="both"/>
        <w:rPr>
          <w:rFonts w:ascii="Times New Roman" w:eastAsia="Times New Roman" w:hAnsi="Times New Roman" w:cs="Calibri"/>
          <w:szCs w:val="28"/>
        </w:rPr>
      </w:pPr>
    </w:p>
    <w:p w:rsidR="004801D3" w:rsidRPr="00121D65" w:rsidRDefault="00373842" w:rsidP="00373842">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4801D3" w:rsidRPr="00121D65">
        <w:rPr>
          <w:rFonts w:ascii="Times New Roman" w:eastAsia="Times New Roman" w:hAnsi="Times New Roman" w:cs="Times New Roman"/>
          <w:sz w:val="24"/>
          <w:szCs w:val="28"/>
          <w:lang w:eastAsia="ru-RU"/>
        </w:rPr>
        <w:t xml:space="preserve">В соответствии с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 – телекоммуникативной сети «Интернет» и обновления информации об образовательной организации» и изменений в редакции Постановлений Правительства РФ от 20.10.2015 №1120 и от17.05.2017 №575 в МБДОУ открыт Интернет – сайт, содержащий следующую информацию: </w:t>
      </w:r>
    </w:p>
    <w:p w:rsidR="004801D3" w:rsidRPr="00121D65" w:rsidRDefault="004801D3" w:rsidP="004801D3">
      <w:pPr>
        <w:spacing w:after="0" w:line="240" w:lineRule="auto"/>
        <w:jc w:val="both"/>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 xml:space="preserve"> - сведения об образовательной организации (дата создания образовательной организации, об учредителе, о месте нахождения образовательной организации, режиме, графике работы, контактных телефонах и об адресах электронной почты);</w:t>
      </w:r>
    </w:p>
    <w:p w:rsidR="004801D3" w:rsidRPr="00121D65" w:rsidRDefault="004801D3" w:rsidP="004801D3">
      <w:pPr>
        <w:spacing w:after="0" w:line="240" w:lineRule="auto"/>
        <w:jc w:val="both"/>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 о структуре и об органах управления образовательной организации;</w:t>
      </w:r>
    </w:p>
    <w:p w:rsidR="004801D3" w:rsidRPr="00121D65" w:rsidRDefault="004801D3" w:rsidP="004801D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 xml:space="preserve">- о федеральных государственных образовательных стандартах </w:t>
      </w:r>
    </w:p>
    <w:p w:rsidR="004801D3" w:rsidRPr="00121D65" w:rsidRDefault="004801D3" w:rsidP="004801D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 xml:space="preserve">- о руководителе образовательной организации и о персональном составе педагогических работников с указанием уровня образования, квалификации и опыта работы; </w:t>
      </w:r>
    </w:p>
    <w:p w:rsidR="004801D3" w:rsidRPr="00121D65" w:rsidRDefault="004801D3" w:rsidP="004801D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 xml:space="preserve">-о материально – техническом обеспечении образовательной деятельности; </w:t>
      </w:r>
    </w:p>
    <w:p w:rsidR="004801D3" w:rsidRPr="00121D65" w:rsidRDefault="004801D3" w:rsidP="004801D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21D65">
        <w:rPr>
          <w:rFonts w:ascii="Times New Roman" w:eastAsia="Times New Roman" w:hAnsi="Times New Roman" w:cs="Times New Roman"/>
          <w:sz w:val="24"/>
          <w:szCs w:val="28"/>
          <w:lang w:eastAsia="ru-RU"/>
        </w:rPr>
        <w:t xml:space="preserve">-о количестве вакантных мест и пр. </w:t>
      </w:r>
    </w:p>
    <w:p w:rsidR="00E8553F" w:rsidRPr="00373842" w:rsidRDefault="004801D3" w:rsidP="00373842">
      <w:pPr>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121D65">
        <w:rPr>
          <w:rFonts w:ascii="Times New Roman" w:eastAsia="Times New Roman" w:hAnsi="Times New Roman" w:cs="Times New Roman"/>
          <w:sz w:val="24"/>
          <w:szCs w:val="28"/>
        </w:rPr>
        <w:t>При размещении информации на официальном сайте и ее обновлении обеспечивается соблюдение требований законодательства Российской Ф</w:t>
      </w:r>
      <w:r w:rsidR="00373842">
        <w:rPr>
          <w:rFonts w:ascii="Times New Roman" w:eastAsia="Times New Roman" w:hAnsi="Times New Roman" w:cs="Times New Roman"/>
          <w:sz w:val="24"/>
          <w:szCs w:val="28"/>
        </w:rPr>
        <w:t>едерации о персональных данных.</w:t>
      </w:r>
    </w:p>
    <w:p w:rsidR="00E8553F" w:rsidRPr="00373842" w:rsidRDefault="00E8553F" w:rsidP="00E8553F">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373842">
        <w:rPr>
          <w:rFonts w:ascii="Times New Roman" w:eastAsia="Times New Roman" w:hAnsi="Times New Roman" w:cs="Times New Roman"/>
          <w:bCs/>
          <w:sz w:val="24"/>
          <w:szCs w:val="28"/>
          <w:lang w:eastAsia="ru-RU"/>
        </w:rPr>
        <w:t>Пищеблок</w:t>
      </w:r>
      <w:r w:rsidRPr="00373842">
        <w:rPr>
          <w:rFonts w:ascii="Times New Roman" w:eastAsia="Times New Roman" w:hAnsi="Times New Roman" w:cs="Times New Roman"/>
          <w:sz w:val="24"/>
          <w:szCs w:val="28"/>
          <w:lang w:eastAsia="ru-RU"/>
        </w:rPr>
        <w:t> состоит из трех блоков: блок сырой продукции, вареной продукции и готовой продукции. Оборудование пищеблока соответствует требованиям СанПиН и Роспотребнадзора.</w:t>
      </w:r>
    </w:p>
    <w:p w:rsidR="00E8553F" w:rsidRPr="00373842" w:rsidRDefault="00373842" w:rsidP="00E8553F">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373842">
        <w:rPr>
          <w:rFonts w:ascii="Times New Roman" w:eastAsia="Times New Roman" w:hAnsi="Times New Roman" w:cs="Times New Roman"/>
          <w:sz w:val="24"/>
          <w:szCs w:val="28"/>
          <w:lang w:eastAsia="ru-RU"/>
        </w:rPr>
        <w:t>В ДОУ имеется участок</w:t>
      </w:r>
      <w:r w:rsidR="00E8553F" w:rsidRPr="00373842">
        <w:rPr>
          <w:rFonts w:ascii="Times New Roman" w:eastAsia="Times New Roman" w:hAnsi="Times New Roman" w:cs="Times New Roman"/>
          <w:sz w:val="24"/>
          <w:szCs w:val="28"/>
          <w:lang w:eastAsia="ru-RU"/>
        </w:rPr>
        <w:t xml:space="preserve"> для пр</w:t>
      </w:r>
      <w:r w:rsidRPr="00373842">
        <w:rPr>
          <w:rFonts w:ascii="Times New Roman" w:eastAsia="Times New Roman" w:hAnsi="Times New Roman" w:cs="Times New Roman"/>
          <w:sz w:val="24"/>
          <w:szCs w:val="28"/>
          <w:lang w:eastAsia="ru-RU"/>
        </w:rPr>
        <w:t>огулок - эстетически оформленный, оборудованный</w:t>
      </w:r>
      <w:r w:rsidR="00E8553F" w:rsidRPr="00373842">
        <w:rPr>
          <w:rFonts w:ascii="Times New Roman" w:eastAsia="Times New Roman" w:hAnsi="Times New Roman" w:cs="Times New Roman"/>
          <w:sz w:val="24"/>
          <w:szCs w:val="28"/>
          <w:lang w:eastAsia="ru-RU"/>
        </w:rPr>
        <w:t xml:space="preserve"> для осуществления двигательной активности на участке. Все оборудование соответствует требованиям СанПиН и Роспотребнадзора. </w:t>
      </w:r>
    </w:p>
    <w:p w:rsidR="00E8553F" w:rsidRPr="00373842" w:rsidRDefault="00E8553F" w:rsidP="00E8553F">
      <w:pPr>
        <w:spacing w:after="0" w:line="240" w:lineRule="auto"/>
        <w:jc w:val="both"/>
        <w:rPr>
          <w:rFonts w:ascii="Times New Roman" w:eastAsia="Times New Roman" w:hAnsi="Times New Roman" w:cs="Times New Roman"/>
          <w:sz w:val="24"/>
          <w:szCs w:val="28"/>
          <w:lang w:eastAsia="ru-RU"/>
        </w:rPr>
      </w:pPr>
      <w:r w:rsidRPr="00373842">
        <w:rPr>
          <w:rFonts w:ascii="Times New Roman" w:eastAsia="Times New Roman" w:hAnsi="Times New Roman" w:cs="Times New Roman"/>
          <w:sz w:val="24"/>
          <w:szCs w:val="28"/>
          <w:lang w:eastAsia="ru-RU"/>
        </w:rPr>
        <w:t xml:space="preserve">       Развивающая  предметно-пространственная  среда  в ДОУ содержательно насыщена, доступная, безопасная, вариативная, трансформируемая и полифункциональная, соответствует возрастным возможностям детей.</w:t>
      </w:r>
    </w:p>
    <w:p w:rsidR="00E8553F" w:rsidRPr="00373842" w:rsidRDefault="00E8553F" w:rsidP="00E8553F">
      <w:pPr>
        <w:spacing w:after="0" w:line="240" w:lineRule="auto"/>
        <w:jc w:val="both"/>
        <w:rPr>
          <w:rFonts w:ascii="Times New Roman" w:eastAsia="Times New Roman" w:hAnsi="Times New Roman" w:cs="Times New Roman"/>
          <w:b/>
          <w:i/>
          <w:sz w:val="24"/>
          <w:szCs w:val="28"/>
          <w:lang w:eastAsia="ru-RU"/>
        </w:rPr>
      </w:pPr>
    </w:p>
    <w:p w:rsidR="00E8553F" w:rsidRPr="00373842" w:rsidRDefault="00E8553F" w:rsidP="00E8553F">
      <w:pPr>
        <w:spacing w:after="0" w:line="240" w:lineRule="auto"/>
        <w:ind w:firstLine="567"/>
        <w:jc w:val="both"/>
        <w:rPr>
          <w:rFonts w:ascii="Times New Roman" w:eastAsia="Times New Roman" w:hAnsi="Times New Roman" w:cs="Times New Roman"/>
          <w:b/>
          <w:i/>
          <w:sz w:val="24"/>
          <w:szCs w:val="28"/>
          <w:lang w:eastAsia="ru-RU"/>
        </w:rPr>
      </w:pPr>
      <w:r w:rsidRPr="00373842">
        <w:rPr>
          <w:rFonts w:ascii="Times New Roman" w:eastAsia="Times New Roman" w:hAnsi="Times New Roman" w:cs="Times New Roman"/>
          <w:b/>
          <w:i/>
          <w:sz w:val="24"/>
          <w:szCs w:val="28"/>
          <w:lang w:eastAsia="ru-RU"/>
        </w:rPr>
        <w:t>Проблемы программно-методического и материально-технического обеспечения образовательной деятельности ДОУ:</w:t>
      </w:r>
    </w:p>
    <w:p w:rsidR="00E8553F" w:rsidRPr="00373842" w:rsidRDefault="00E8553F" w:rsidP="00E8553F">
      <w:pPr>
        <w:spacing w:after="0" w:line="240" w:lineRule="auto"/>
        <w:jc w:val="both"/>
        <w:rPr>
          <w:rFonts w:ascii="Times New Roman" w:eastAsia="Times New Roman" w:hAnsi="Times New Roman" w:cs="Times New Roman"/>
          <w:sz w:val="24"/>
          <w:szCs w:val="28"/>
          <w:lang w:eastAsia="ru-RU"/>
        </w:rPr>
      </w:pPr>
      <w:r w:rsidRPr="00373842">
        <w:rPr>
          <w:rFonts w:ascii="Times New Roman" w:eastAsia="Times New Roman" w:hAnsi="Times New Roman" w:cs="Times New Roman"/>
          <w:sz w:val="24"/>
          <w:szCs w:val="28"/>
          <w:lang w:eastAsia="ru-RU"/>
        </w:rPr>
        <w:t xml:space="preserve"> - недостаточно дополнительных методических и наглядно-дидактических материалов;</w:t>
      </w:r>
    </w:p>
    <w:p w:rsidR="00E8553F" w:rsidRPr="00373842" w:rsidRDefault="00E8553F" w:rsidP="00E8553F">
      <w:pPr>
        <w:spacing w:after="0" w:line="240" w:lineRule="auto"/>
        <w:jc w:val="both"/>
        <w:rPr>
          <w:rFonts w:ascii="Times New Roman" w:eastAsia="Calibri" w:hAnsi="Times New Roman" w:cs="Times New Roman"/>
          <w:sz w:val="24"/>
          <w:szCs w:val="28"/>
        </w:rPr>
      </w:pPr>
      <w:r w:rsidRPr="00373842">
        <w:rPr>
          <w:rFonts w:ascii="Times New Roman" w:eastAsia="Calibri" w:hAnsi="Times New Roman" w:cs="Times New Roman"/>
          <w:sz w:val="24"/>
          <w:szCs w:val="28"/>
        </w:rPr>
        <w:t>- отсутствие интерактивной доски</w:t>
      </w:r>
      <w:r w:rsidR="004801D3" w:rsidRPr="00373842">
        <w:rPr>
          <w:rFonts w:ascii="Times New Roman" w:eastAsia="Calibri" w:hAnsi="Times New Roman" w:cs="Times New Roman"/>
          <w:sz w:val="24"/>
          <w:szCs w:val="28"/>
        </w:rPr>
        <w:t>, проектора</w:t>
      </w:r>
      <w:r w:rsidRPr="00373842">
        <w:rPr>
          <w:rFonts w:ascii="Times New Roman" w:eastAsia="Calibri" w:hAnsi="Times New Roman" w:cs="Times New Roman"/>
          <w:sz w:val="24"/>
          <w:szCs w:val="28"/>
        </w:rPr>
        <w:t xml:space="preserve"> в воспитательно-образовательном процессе;</w:t>
      </w:r>
    </w:p>
    <w:p w:rsidR="00E8553F" w:rsidRPr="00373842" w:rsidRDefault="00E8553F" w:rsidP="00E8553F">
      <w:pPr>
        <w:spacing w:after="0" w:line="240" w:lineRule="auto"/>
        <w:jc w:val="both"/>
        <w:rPr>
          <w:rFonts w:ascii="Times New Roman" w:eastAsia="Calibri" w:hAnsi="Times New Roman" w:cs="Times New Roman"/>
          <w:sz w:val="24"/>
          <w:szCs w:val="28"/>
        </w:rPr>
      </w:pPr>
      <w:r w:rsidRPr="00373842">
        <w:rPr>
          <w:rFonts w:ascii="Times New Roman" w:eastAsia="Calibri" w:hAnsi="Times New Roman" w:cs="Times New Roman"/>
          <w:sz w:val="24"/>
          <w:szCs w:val="28"/>
        </w:rPr>
        <w:t>- недостаточно игрового оборудования для организации игровой деятельности детей в соответствии с требованиями ФГОС ДО к предметно-развивающей среде.</w:t>
      </w:r>
    </w:p>
    <w:p w:rsidR="00E8553F" w:rsidRPr="00DD718A" w:rsidRDefault="00E8553F" w:rsidP="005C1BF1">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Cs w:val="28"/>
        </w:rPr>
      </w:pPr>
    </w:p>
    <w:p w:rsidR="00440852" w:rsidRDefault="00844D64" w:rsidP="005C1BF1">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8"/>
        </w:rPr>
      </w:pPr>
      <w:r>
        <w:rPr>
          <w:rFonts w:ascii="Times New Roman" w:hAnsi="Times New Roman"/>
          <w:b/>
          <w:sz w:val="28"/>
          <w:szCs w:val="28"/>
        </w:rPr>
        <w:t xml:space="preserve">5.  </w:t>
      </w:r>
      <w:r w:rsidRPr="00730C38">
        <w:rPr>
          <w:rFonts w:ascii="Times New Roman" w:hAnsi="Times New Roman"/>
          <w:b/>
          <w:sz w:val="28"/>
          <w:szCs w:val="28"/>
        </w:rPr>
        <w:t>Здоровьесбережение в ДОУ</w:t>
      </w:r>
    </w:p>
    <w:p w:rsidR="00844D64" w:rsidRDefault="00844D64" w:rsidP="005C1BF1">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8"/>
        </w:rPr>
      </w:pPr>
    </w:p>
    <w:p w:rsidR="00844D64" w:rsidRPr="00844D64" w:rsidRDefault="00844D64" w:rsidP="00844D64">
      <w:pPr>
        <w:shd w:val="clear" w:color="auto" w:fill="FFFFFF"/>
        <w:spacing w:after="0" w:line="240" w:lineRule="auto"/>
        <w:ind w:firstLine="567"/>
        <w:jc w:val="both"/>
        <w:rPr>
          <w:rFonts w:ascii="Times New Roman" w:eastAsia="Calibri" w:hAnsi="Times New Roman" w:cs="Times New Roman"/>
          <w:sz w:val="24"/>
          <w:szCs w:val="28"/>
        </w:rPr>
      </w:pPr>
      <w:r w:rsidRPr="00844D64">
        <w:rPr>
          <w:rFonts w:ascii="Times New Roman" w:eastAsia="Calibri" w:hAnsi="Times New Roman" w:cs="Times New Roman"/>
          <w:sz w:val="24"/>
          <w:szCs w:val="28"/>
        </w:rPr>
        <w:t>Важным показателем результатов работы дошкольного учреждения является здоровье детей. В детском саду проводится работа по улучшению состояния здоровья воспитанников и внедрения современных здоровьесберегательных технологий.</w:t>
      </w:r>
    </w:p>
    <w:p w:rsidR="00844D64" w:rsidRPr="00844D64" w:rsidRDefault="00844D64" w:rsidP="00844D64">
      <w:pPr>
        <w:shd w:val="clear" w:color="auto" w:fill="FFFFFF"/>
        <w:spacing w:after="0" w:line="240" w:lineRule="auto"/>
        <w:ind w:firstLine="567"/>
        <w:jc w:val="both"/>
        <w:rPr>
          <w:rFonts w:ascii="Times New Roman" w:eastAsia="Calibri" w:hAnsi="Times New Roman" w:cs="Times New Roman"/>
          <w:sz w:val="24"/>
          <w:szCs w:val="28"/>
        </w:rPr>
      </w:pPr>
      <w:r w:rsidRPr="00844D64">
        <w:rPr>
          <w:rFonts w:ascii="Times New Roman" w:eastAsia="Calibri" w:hAnsi="Times New Roman" w:cs="Times New Roman"/>
          <w:sz w:val="24"/>
          <w:szCs w:val="28"/>
        </w:rPr>
        <w:t xml:space="preserve">С детьми организуются тематические, игровые занятия и игры с валеологической  направленностью, экскурсии, тематические досуги и развлечения, театрализованная деятельность, художественно-эстетическая деятельность, педагогическое проектирование, </w:t>
      </w:r>
      <w:r w:rsidRPr="00844D64">
        <w:rPr>
          <w:rFonts w:ascii="Times New Roman" w:eastAsia="Calibri" w:hAnsi="Times New Roman" w:cs="Times New Roman"/>
          <w:sz w:val="24"/>
          <w:szCs w:val="28"/>
        </w:rPr>
        <w:lastRenderedPageBreak/>
        <w:t>оздоровительно-игровые часы. Посещаемость и заболеваемость детей регулярно анализируется старшей медсестрой и педагогическим коллективом ДОУ. В детском саду осуществляется контроль за выполнением режима дня,  выполнения двигательного режима, графика проветривания. В учреждении была выстроена четкая система взаимодействия с учреждениями здравоохранения, обеспечивающая профилактику и коррекцию нарушений состояния здоровья как у воспитанников ДОУ, так и у сотрудников детского сада (плановые профилактические осмотры, диспансеризация).</w:t>
      </w:r>
    </w:p>
    <w:p w:rsidR="00844D64" w:rsidRPr="00844D64" w:rsidRDefault="00844D64" w:rsidP="00844D64">
      <w:pPr>
        <w:shd w:val="clear" w:color="auto" w:fill="FFFFFF"/>
        <w:spacing w:after="0" w:line="240" w:lineRule="auto"/>
        <w:ind w:firstLine="567"/>
        <w:jc w:val="both"/>
        <w:rPr>
          <w:rFonts w:ascii="Times New Roman" w:eastAsia="Calibri" w:hAnsi="Times New Roman" w:cs="Times New Roman"/>
          <w:sz w:val="24"/>
          <w:szCs w:val="28"/>
        </w:rPr>
      </w:pPr>
      <w:r w:rsidRPr="00844D64">
        <w:rPr>
          <w:rFonts w:ascii="Times New Roman" w:eastAsia="Calibri" w:hAnsi="Times New Roman" w:cs="Times New Roman"/>
          <w:sz w:val="24"/>
          <w:szCs w:val="28"/>
        </w:rPr>
        <w:t>В работе с родителями особое внимание уделяется консультативной помощи, оформлению тематических стендов, проведению дней открытых дверей, дней здоровья с участием родителей, индивидуальное консультирование по текущим проблемным вопросам, совместные  проекты по формированию у детей  ЗОЖ,  совместные спортивно-оздоровительные мероприятия.</w:t>
      </w:r>
    </w:p>
    <w:p w:rsidR="00844D64" w:rsidRDefault="00844D64" w:rsidP="00844D64">
      <w:pPr>
        <w:shd w:val="clear" w:color="auto" w:fill="FFFFFF"/>
        <w:spacing w:after="0" w:line="240" w:lineRule="auto"/>
        <w:ind w:firstLine="567"/>
        <w:jc w:val="both"/>
        <w:rPr>
          <w:rFonts w:ascii="Times New Roman" w:eastAsia="Calibri" w:hAnsi="Times New Roman" w:cs="Times New Roman"/>
          <w:sz w:val="24"/>
          <w:szCs w:val="28"/>
        </w:rPr>
      </w:pPr>
      <w:r w:rsidRPr="00844D64">
        <w:rPr>
          <w:rFonts w:ascii="Times New Roman" w:eastAsia="Calibri" w:hAnsi="Times New Roman" w:cs="Times New Roman"/>
          <w:sz w:val="24"/>
          <w:szCs w:val="28"/>
        </w:rPr>
        <w:t>Поддержанию и укреплению здоровья субъектов образовательного процесса способствует и соблюдение требований СанПиНа  при организации образовательного процесса в ДОУ, при пополнении предметно-развивающей среды и укреплении материально-технической базы учреждения, при организации лечебно-профилактической и физкультурно-оздоровительной работы в ДОУ, организации питания, соблюдение санитарно-гигиенических требований (профилактические, санитарно-гигиенические и противоэпидемические мероприятия).</w:t>
      </w:r>
    </w:p>
    <w:p w:rsidR="000A05D7" w:rsidRDefault="000A05D7" w:rsidP="000A05D7">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8"/>
        </w:rPr>
      </w:pPr>
    </w:p>
    <w:p w:rsidR="000A05D7" w:rsidRPr="00844D64" w:rsidRDefault="000A05D7" w:rsidP="000A05D7">
      <w:pPr>
        <w:shd w:val="clear" w:color="auto" w:fill="FFFFFF"/>
        <w:spacing w:after="0" w:line="240" w:lineRule="auto"/>
        <w:ind w:firstLine="567"/>
        <w:jc w:val="both"/>
        <w:rPr>
          <w:rFonts w:ascii="Times New Roman" w:eastAsia="Calibri" w:hAnsi="Times New Roman" w:cs="Times New Roman"/>
          <w:sz w:val="24"/>
          <w:szCs w:val="28"/>
          <w:u w:val="single"/>
        </w:rPr>
      </w:pPr>
      <w:r w:rsidRPr="00121D65">
        <w:rPr>
          <w:rFonts w:ascii="Times New Roman" w:eastAsia="Times New Roman" w:hAnsi="Times New Roman" w:cs="Calibri"/>
          <w:sz w:val="24"/>
          <w:szCs w:val="28"/>
        </w:rPr>
        <w:t>Организации питания в детском саду уделяется особое внимание, т.к. здоровье детей невозможно обеспечить без рационального питания. Учреждение обеспечивает сбалансированное 3-х разовое питание воспитанников в соответствии с их возрастом, примерным десятидневным меню, разработанным отделом по питанию при РОО и одобренным органами Роспотребнадзора.  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w:t>
      </w:r>
      <w:r w:rsidR="00BB3078">
        <w:rPr>
          <w:rFonts w:ascii="Times New Roman" w:eastAsia="Times New Roman" w:hAnsi="Times New Roman" w:cs="Calibri"/>
          <w:sz w:val="24"/>
          <w:szCs w:val="28"/>
        </w:rPr>
        <w:t>.</w:t>
      </w:r>
    </w:p>
    <w:p w:rsidR="00844D64" w:rsidRPr="00844D64" w:rsidRDefault="00844D64" w:rsidP="00844D64">
      <w:pPr>
        <w:spacing w:after="0" w:line="240" w:lineRule="auto"/>
        <w:jc w:val="both"/>
        <w:rPr>
          <w:rFonts w:ascii="Times New Roman" w:eastAsia="Calibri" w:hAnsi="Times New Roman" w:cs="Times New Roman"/>
          <w:sz w:val="24"/>
          <w:szCs w:val="28"/>
          <w:u w:val="single"/>
        </w:rPr>
      </w:pPr>
    </w:p>
    <w:p w:rsidR="00844D64" w:rsidRPr="00844D64" w:rsidRDefault="00844D64" w:rsidP="00844D64">
      <w:pPr>
        <w:spacing w:after="0" w:line="240" w:lineRule="auto"/>
        <w:jc w:val="both"/>
        <w:rPr>
          <w:rFonts w:ascii="Times New Roman" w:eastAsia="Calibri" w:hAnsi="Times New Roman" w:cs="Times New Roman"/>
          <w:b/>
          <w:i/>
          <w:iCs/>
          <w:sz w:val="24"/>
          <w:szCs w:val="28"/>
        </w:rPr>
      </w:pPr>
      <w:r w:rsidRPr="00844D64">
        <w:rPr>
          <w:rFonts w:ascii="Times New Roman" w:eastAsia="Calibri" w:hAnsi="Times New Roman" w:cs="Times New Roman"/>
          <w:b/>
          <w:bCs/>
          <w:i/>
          <w:sz w:val="24"/>
          <w:szCs w:val="28"/>
        </w:rPr>
        <w:t>Проблемы организации работы по здоровьесбережению в ДОУ:</w:t>
      </w:r>
    </w:p>
    <w:p w:rsidR="00844D64" w:rsidRPr="00844D64" w:rsidRDefault="00844D64" w:rsidP="00844D64">
      <w:pPr>
        <w:numPr>
          <w:ilvl w:val="0"/>
          <w:numId w:val="22"/>
        </w:numPr>
        <w:spacing w:after="0" w:line="240" w:lineRule="auto"/>
        <w:jc w:val="both"/>
        <w:rPr>
          <w:rFonts w:ascii="Times New Roman" w:eastAsia="Calibri" w:hAnsi="Times New Roman" w:cs="Times New Roman"/>
          <w:sz w:val="24"/>
          <w:szCs w:val="28"/>
          <w:shd w:val="clear" w:color="auto" w:fill="F2F2F2"/>
        </w:rPr>
      </w:pPr>
      <w:r w:rsidRPr="00844D64">
        <w:rPr>
          <w:rFonts w:ascii="Times New Roman" w:eastAsia="Calibri" w:hAnsi="Times New Roman" w:cs="Times New Roman"/>
          <w:sz w:val="24"/>
          <w:szCs w:val="28"/>
        </w:rPr>
        <w:t>все чаще в учреждение поступают дети, имеющие  предрасположенности к простудным заболеваниям, те или иные функциональные  отклонения в состоянии здоровья, требующие повышенного внимания, консультаций специалистов;</w:t>
      </w:r>
    </w:p>
    <w:p w:rsidR="00844D64" w:rsidRPr="00844D64" w:rsidRDefault="00844D64" w:rsidP="00844D64">
      <w:pPr>
        <w:widowControl w:val="0"/>
        <w:numPr>
          <w:ilvl w:val="0"/>
          <w:numId w:val="22"/>
        </w:numPr>
        <w:tabs>
          <w:tab w:val="left" w:pos="709"/>
        </w:tabs>
        <w:suppressAutoHyphens/>
        <w:spacing w:after="0" w:line="240" w:lineRule="auto"/>
        <w:jc w:val="both"/>
        <w:rPr>
          <w:rFonts w:ascii="Times New Roman" w:eastAsia="Calibri" w:hAnsi="Times New Roman" w:cs="Times New Roman"/>
          <w:sz w:val="24"/>
          <w:szCs w:val="28"/>
        </w:rPr>
      </w:pPr>
      <w:r w:rsidRPr="00844D64">
        <w:rPr>
          <w:rFonts w:ascii="Times New Roman" w:eastAsia="Calibri" w:hAnsi="Times New Roman" w:cs="Times New Roman"/>
          <w:sz w:val="24"/>
          <w:szCs w:val="28"/>
        </w:rPr>
        <w:t>нет инструктора по  физическому  развитию  детей;</w:t>
      </w:r>
    </w:p>
    <w:p w:rsidR="00844D64" w:rsidRPr="00844D64" w:rsidRDefault="00844D64" w:rsidP="00844D64">
      <w:pPr>
        <w:widowControl w:val="0"/>
        <w:numPr>
          <w:ilvl w:val="0"/>
          <w:numId w:val="22"/>
        </w:numPr>
        <w:tabs>
          <w:tab w:val="left" w:pos="709"/>
        </w:tabs>
        <w:suppressAutoHyphens/>
        <w:spacing w:after="0" w:line="240" w:lineRule="auto"/>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 xml:space="preserve">Недостаточная оснащенность </w:t>
      </w:r>
      <w:r w:rsidR="000A05D7" w:rsidRPr="00844D64">
        <w:rPr>
          <w:rFonts w:ascii="Times New Roman" w:eastAsia="Calibri" w:hAnsi="Times New Roman" w:cs="Times New Roman"/>
          <w:sz w:val="24"/>
          <w:szCs w:val="28"/>
        </w:rPr>
        <w:t>материально-</w:t>
      </w:r>
      <w:r w:rsidR="000A05D7" w:rsidRPr="000A05D7">
        <w:rPr>
          <w:rFonts w:ascii="Times New Roman" w:eastAsia="Calibri" w:hAnsi="Times New Roman" w:cs="Times New Roman"/>
          <w:sz w:val="24"/>
          <w:szCs w:val="28"/>
        </w:rPr>
        <w:t>технической базы учреждения для</w:t>
      </w:r>
      <w:r w:rsidR="000A05D7" w:rsidRPr="00844D64">
        <w:rPr>
          <w:rFonts w:ascii="Times New Roman" w:eastAsia="Calibri" w:hAnsi="Times New Roman" w:cs="Times New Roman"/>
          <w:sz w:val="24"/>
          <w:szCs w:val="28"/>
        </w:rPr>
        <w:t xml:space="preserve"> организации лечебно-профилактической и физкультурно-оздоровительной работы в ДОУ</w:t>
      </w:r>
      <w:r w:rsidR="000A05D7" w:rsidRPr="000A05D7">
        <w:rPr>
          <w:rFonts w:ascii="Times New Roman" w:eastAsia="Calibri" w:hAnsi="Times New Roman" w:cs="Times New Roman"/>
          <w:sz w:val="24"/>
          <w:szCs w:val="28"/>
        </w:rPr>
        <w:t>.</w:t>
      </w:r>
    </w:p>
    <w:p w:rsidR="00844D64" w:rsidRDefault="00844D64" w:rsidP="005C1BF1">
      <w:pPr>
        <w:shd w:val="clear" w:color="auto" w:fill="FFFFFF"/>
        <w:tabs>
          <w:tab w:val="left" w:pos="245"/>
          <w:tab w:val="left" w:pos="2846"/>
          <w:tab w:val="left" w:pos="5198"/>
          <w:tab w:val="left" w:pos="8050"/>
        </w:tabs>
        <w:spacing w:after="0" w:line="240" w:lineRule="auto"/>
        <w:jc w:val="both"/>
        <w:rPr>
          <w:rFonts w:ascii="Times New Roman" w:eastAsia="Times New Roman" w:hAnsi="Times New Roman" w:cs="Calibri"/>
          <w:sz w:val="24"/>
          <w:szCs w:val="28"/>
        </w:rPr>
      </w:pPr>
    </w:p>
    <w:p w:rsidR="000A05D7" w:rsidRPr="000A05D7" w:rsidRDefault="000A05D7" w:rsidP="000A05D7">
      <w:pPr>
        <w:shd w:val="clear" w:color="auto" w:fill="FFFFFF"/>
        <w:spacing w:after="0" w:line="240" w:lineRule="auto"/>
        <w:ind w:firstLine="567"/>
        <w:jc w:val="both"/>
        <w:rPr>
          <w:rFonts w:ascii="Times New Roman" w:eastAsia="Calibri" w:hAnsi="Times New Roman" w:cs="Times New Roman"/>
          <w:b/>
          <w:sz w:val="28"/>
          <w:szCs w:val="28"/>
        </w:rPr>
      </w:pPr>
      <w:r w:rsidRPr="000A05D7">
        <w:rPr>
          <w:rFonts w:ascii="Times New Roman" w:eastAsia="Calibri" w:hAnsi="Times New Roman" w:cs="Times New Roman"/>
          <w:b/>
          <w:sz w:val="28"/>
          <w:szCs w:val="28"/>
        </w:rPr>
        <w:t xml:space="preserve">6. Социальное партнерство </w:t>
      </w:r>
      <w:r w:rsidR="001368EC">
        <w:rPr>
          <w:rFonts w:ascii="Times New Roman" w:eastAsia="Calibri" w:hAnsi="Times New Roman" w:cs="Times New Roman"/>
          <w:b/>
          <w:sz w:val="28"/>
          <w:szCs w:val="28"/>
        </w:rPr>
        <w:t>МБДОУ «Детский сад №19 с.Зеркальное</w:t>
      </w:r>
      <w:r>
        <w:rPr>
          <w:rFonts w:ascii="Times New Roman" w:eastAsia="Calibri" w:hAnsi="Times New Roman" w:cs="Times New Roman"/>
          <w:b/>
          <w:sz w:val="28"/>
          <w:szCs w:val="28"/>
        </w:rPr>
        <w:t>»</w:t>
      </w:r>
    </w:p>
    <w:p w:rsidR="000A05D7" w:rsidRPr="000A05D7" w:rsidRDefault="000A05D7" w:rsidP="000A05D7">
      <w:pPr>
        <w:shd w:val="clear" w:color="auto" w:fill="FFFFFF"/>
        <w:spacing w:after="0" w:line="240" w:lineRule="auto"/>
        <w:ind w:firstLine="567"/>
        <w:jc w:val="both"/>
        <w:rPr>
          <w:rFonts w:ascii="Times New Roman" w:eastAsia="Calibri" w:hAnsi="Times New Roman" w:cs="Times New Roman"/>
          <w:sz w:val="24"/>
          <w:szCs w:val="28"/>
        </w:rPr>
      </w:pPr>
    </w:p>
    <w:p w:rsidR="000A05D7" w:rsidRPr="000A05D7" w:rsidRDefault="000A05D7" w:rsidP="000A05D7">
      <w:pPr>
        <w:spacing w:after="0" w:line="240" w:lineRule="auto"/>
        <w:ind w:firstLine="567"/>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Социальное  партнерство является неотъемлемой частью образовательного процесса ДОУ. Она предполагает организацию работы с разными категориями семей  воспитанников и населением села, участие в   разработке и    реализации   социальных и культурных проектов, а так же налаживание межведомственных связей с учреждениями образования, культуры, здравоохранения. Анализ состояния этой работы выявил ее бессистемность и низкую эффективность.</w:t>
      </w:r>
    </w:p>
    <w:p w:rsidR="000A05D7" w:rsidRPr="000A05D7" w:rsidRDefault="000A05D7" w:rsidP="000A05D7">
      <w:pPr>
        <w:spacing w:after="0" w:line="240" w:lineRule="auto"/>
        <w:ind w:firstLine="567"/>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На основании полученных данных будет разработан план повышения педагогической и валеологической культуры разных категорий родителей, предполагающий проведение различных информационно-просветительских и досуговых мероприятий как дифференцированно, так и в индивидуальном порядке.</w:t>
      </w:r>
    </w:p>
    <w:p w:rsidR="000A05D7" w:rsidRPr="000A05D7" w:rsidRDefault="000A05D7" w:rsidP="000A05D7">
      <w:pPr>
        <w:spacing w:after="0" w:line="240" w:lineRule="auto"/>
        <w:ind w:firstLine="567"/>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 xml:space="preserve">     У ДОУ налажены связи с учреж</w:t>
      </w:r>
      <w:r w:rsidR="001368EC">
        <w:rPr>
          <w:rFonts w:ascii="Times New Roman" w:eastAsia="Calibri" w:hAnsi="Times New Roman" w:cs="Times New Roman"/>
          <w:sz w:val="24"/>
          <w:szCs w:val="28"/>
        </w:rPr>
        <w:t>дениями образования (Зеркальнинская</w:t>
      </w:r>
      <w:r w:rsidRPr="000A05D7">
        <w:rPr>
          <w:rFonts w:ascii="Times New Roman" w:eastAsia="Calibri" w:hAnsi="Times New Roman" w:cs="Times New Roman"/>
          <w:sz w:val="24"/>
          <w:szCs w:val="28"/>
        </w:rPr>
        <w:t xml:space="preserve"> СОШ),</w:t>
      </w:r>
      <w:r w:rsidR="001368EC">
        <w:rPr>
          <w:rFonts w:ascii="Times New Roman" w:eastAsia="Calibri" w:hAnsi="Times New Roman" w:cs="Times New Roman"/>
          <w:sz w:val="24"/>
          <w:szCs w:val="28"/>
        </w:rPr>
        <w:t xml:space="preserve"> здравоохранения (ФАП с. Зеркальное</w:t>
      </w:r>
      <w:r w:rsidRPr="000A05D7">
        <w:rPr>
          <w:rFonts w:ascii="Times New Roman" w:eastAsia="Calibri" w:hAnsi="Times New Roman" w:cs="Times New Roman"/>
          <w:sz w:val="24"/>
          <w:szCs w:val="28"/>
        </w:rPr>
        <w:t>) и</w:t>
      </w:r>
      <w:r w:rsidR="001368EC">
        <w:rPr>
          <w:rFonts w:ascii="Times New Roman" w:eastAsia="Calibri" w:hAnsi="Times New Roman" w:cs="Times New Roman"/>
          <w:sz w:val="24"/>
          <w:szCs w:val="28"/>
        </w:rPr>
        <w:t xml:space="preserve"> культуры (сельская библиотека)</w:t>
      </w:r>
      <w:r w:rsidRPr="000A05D7">
        <w:rPr>
          <w:rFonts w:ascii="Times New Roman" w:eastAsia="Calibri" w:hAnsi="Times New Roman" w:cs="Times New Roman"/>
          <w:sz w:val="24"/>
          <w:szCs w:val="28"/>
        </w:rPr>
        <w:t xml:space="preserve">, есть возможность использования их оздоровительно-образовательного потенциала с целью повышения </w:t>
      </w:r>
      <w:r w:rsidRPr="000A05D7">
        <w:rPr>
          <w:rFonts w:ascii="Times New Roman" w:eastAsia="Calibri" w:hAnsi="Times New Roman" w:cs="Times New Roman"/>
          <w:sz w:val="24"/>
          <w:szCs w:val="28"/>
        </w:rPr>
        <w:lastRenderedPageBreak/>
        <w:t xml:space="preserve">качества образовательной услуги; повышения компетентности взрослых участников образовательного процесса (сотрудников ДОУ и родителей воспитанников). </w:t>
      </w:r>
    </w:p>
    <w:p w:rsidR="000A05D7" w:rsidRPr="000A05D7" w:rsidRDefault="000A05D7" w:rsidP="000A05D7">
      <w:pPr>
        <w:spacing w:after="0" w:line="240" w:lineRule="auto"/>
        <w:ind w:firstLine="567"/>
        <w:jc w:val="both"/>
        <w:rPr>
          <w:rFonts w:ascii="Times New Roman" w:eastAsia="Calibri" w:hAnsi="Times New Roman" w:cs="Times New Roman"/>
          <w:i/>
          <w:sz w:val="24"/>
          <w:szCs w:val="28"/>
        </w:rPr>
      </w:pPr>
      <w:r w:rsidRPr="000A05D7">
        <w:rPr>
          <w:rFonts w:ascii="Times New Roman" w:eastAsia="Calibri" w:hAnsi="Times New Roman" w:cs="Times New Roman"/>
          <w:b/>
          <w:bCs/>
          <w:i/>
          <w:sz w:val="24"/>
          <w:szCs w:val="28"/>
        </w:rPr>
        <w:t>Проблемное поле:</w:t>
      </w:r>
    </w:p>
    <w:p w:rsidR="000A05D7" w:rsidRPr="000A05D7" w:rsidRDefault="000A05D7" w:rsidP="000A05D7">
      <w:pPr>
        <w:spacing w:after="0" w:line="240" w:lineRule="auto"/>
        <w:ind w:firstLine="567"/>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 xml:space="preserve">- </w:t>
      </w:r>
      <w:r w:rsidR="001368EC">
        <w:rPr>
          <w:rFonts w:ascii="Times New Roman" w:eastAsia="Calibri" w:hAnsi="Times New Roman" w:cs="Times New Roman"/>
          <w:sz w:val="24"/>
          <w:szCs w:val="28"/>
        </w:rPr>
        <w:t xml:space="preserve"> </w:t>
      </w:r>
      <w:r w:rsidRPr="000A05D7">
        <w:rPr>
          <w:rFonts w:ascii="Times New Roman" w:eastAsia="Calibri" w:hAnsi="Times New Roman" w:cs="Times New Roman"/>
          <w:sz w:val="24"/>
          <w:szCs w:val="28"/>
        </w:rPr>
        <w:t xml:space="preserve">Инертность близлежащих учреждений образования, родителей воспитанников, населения. Рост количества взрослых, не интересующихся воспитанием и развитием детей. </w:t>
      </w:r>
    </w:p>
    <w:p w:rsidR="000A05D7" w:rsidRPr="000A05D7" w:rsidRDefault="000A05D7" w:rsidP="000A05D7">
      <w:pPr>
        <w:spacing w:after="0" w:line="240" w:lineRule="auto"/>
        <w:ind w:firstLine="567"/>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 xml:space="preserve">- </w:t>
      </w:r>
      <w:r w:rsidR="001368EC">
        <w:rPr>
          <w:rFonts w:ascii="Times New Roman" w:eastAsia="Calibri" w:hAnsi="Times New Roman" w:cs="Times New Roman"/>
          <w:sz w:val="24"/>
          <w:szCs w:val="28"/>
        </w:rPr>
        <w:t xml:space="preserve"> </w:t>
      </w:r>
      <w:r w:rsidRPr="000A05D7">
        <w:rPr>
          <w:rFonts w:ascii="Times New Roman" w:eastAsia="Calibri" w:hAnsi="Times New Roman" w:cs="Times New Roman"/>
          <w:sz w:val="24"/>
          <w:szCs w:val="28"/>
        </w:rPr>
        <w:t>Слабая реакция педагогической системы детского сада на потребности и возможности внешней среды, замкнутость на внутренних проблемах.</w:t>
      </w:r>
    </w:p>
    <w:p w:rsidR="000A05D7" w:rsidRPr="000A05D7" w:rsidRDefault="001368EC" w:rsidP="000A05D7">
      <w:pPr>
        <w:spacing w:after="0" w:line="240" w:lineRule="auto"/>
        <w:ind w:firstLine="567"/>
        <w:jc w:val="both"/>
        <w:rPr>
          <w:rFonts w:ascii="Times New Roman" w:eastAsia="Calibri" w:hAnsi="Times New Roman" w:cs="Times New Roman"/>
          <w:b/>
          <w:sz w:val="24"/>
          <w:szCs w:val="28"/>
        </w:rPr>
      </w:pPr>
      <w:r>
        <w:rPr>
          <w:rFonts w:ascii="Times New Roman" w:eastAsia="Calibri" w:hAnsi="Times New Roman" w:cs="Times New Roman"/>
          <w:sz w:val="24"/>
          <w:szCs w:val="28"/>
        </w:rPr>
        <w:t>- Н</w:t>
      </w:r>
      <w:r w:rsidR="000A05D7" w:rsidRPr="000A05D7">
        <w:rPr>
          <w:rFonts w:ascii="Times New Roman" w:eastAsia="Calibri" w:hAnsi="Times New Roman" w:cs="Times New Roman"/>
          <w:sz w:val="24"/>
          <w:szCs w:val="28"/>
        </w:rPr>
        <w:t>едостаточно развитая инфраструктура села, удаленность от города.</w:t>
      </w:r>
      <w:r w:rsidR="000A05D7" w:rsidRPr="000A05D7">
        <w:rPr>
          <w:rFonts w:ascii="Times New Roman" w:eastAsia="Calibri" w:hAnsi="Times New Roman" w:cs="Times New Roman"/>
          <w:sz w:val="24"/>
          <w:szCs w:val="28"/>
        </w:rPr>
        <w:br/>
      </w:r>
    </w:p>
    <w:p w:rsidR="000A05D7" w:rsidRPr="000A05D7" w:rsidRDefault="000A05D7" w:rsidP="000A05D7">
      <w:pPr>
        <w:tabs>
          <w:tab w:val="left" w:pos="0"/>
          <w:tab w:val="left" w:pos="9900"/>
        </w:tabs>
        <w:spacing w:after="0" w:line="240" w:lineRule="auto"/>
        <w:ind w:right="-1" w:firstLine="567"/>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Таким образом, разработка Программы развития ДОУ обусловлена изменениями в государственно-политическом устройстве, социально-экономической жизни страны и целевых ориентиров и связано с желанием родителей поднять уровень развития детей, укрепить их здоровье, развить у них те или иные способности, подготовить их к обучению в школе. Разрабатывая пути обновления педагогического процесса, учитывались тенденции социальных преобразований в городе, запросы родителей, интересы детей, профессиональные возможности педагогов и требования ФГОС ДО.</w:t>
      </w:r>
    </w:p>
    <w:p w:rsidR="000A05D7" w:rsidRPr="000A05D7" w:rsidRDefault="000A05D7" w:rsidP="000A05D7">
      <w:pPr>
        <w:spacing w:before="100" w:beforeAutospacing="1" w:after="100" w:afterAutospacing="1" w:line="240" w:lineRule="auto"/>
        <w:ind w:left="426"/>
        <w:jc w:val="center"/>
        <w:rPr>
          <w:rFonts w:ascii="Times New Roman" w:eastAsia="Times New Roman" w:hAnsi="Times New Roman" w:cs="Times New Roman"/>
          <w:caps/>
          <w:sz w:val="28"/>
          <w:szCs w:val="28"/>
          <w:lang w:eastAsia="ru-RU"/>
        </w:rPr>
      </w:pPr>
      <w:r w:rsidRPr="000A05D7">
        <w:rPr>
          <w:rFonts w:ascii="Times New Roman" w:eastAsia="Times New Roman" w:hAnsi="Times New Roman" w:cs="Times New Roman"/>
          <w:b/>
          <w:bCs/>
          <w:caps/>
          <w:sz w:val="28"/>
          <w:szCs w:val="28"/>
          <w:lang w:eastAsia="ru-RU"/>
        </w:rPr>
        <w:t xml:space="preserve">Концепция Программы развития </w:t>
      </w:r>
      <w:r w:rsidRPr="000A05D7">
        <w:rPr>
          <w:rFonts w:ascii="Times New Roman" w:eastAsia="Times New Roman" w:hAnsi="Times New Roman" w:cs="Times New Roman"/>
          <w:b/>
          <w:bCs/>
          <w:caps/>
          <w:sz w:val="28"/>
          <w:szCs w:val="28"/>
          <w:lang w:eastAsia="ru-RU"/>
        </w:rPr>
        <w:br/>
      </w:r>
      <w:r>
        <w:rPr>
          <w:rFonts w:ascii="Times New Roman" w:eastAsia="Times New Roman" w:hAnsi="Times New Roman" w:cs="Times New Roman"/>
          <w:b/>
          <w:bCs/>
          <w:caps/>
          <w:sz w:val="28"/>
          <w:szCs w:val="28"/>
          <w:lang w:eastAsia="ru-RU"/>
        </w:rPr>
        <w:t>МБДО</w:t>
      </w:r>
      <w:r w:rsidR="001368EC">
        <w:rPr>
          <w:rFonts w:ascii="Times New Roman" w:eastAsia="Times New Roman" w:hAnsi="Times New Roman" w:cs="Times New Roman"/>
          <w:b/>
          <w:bCs/>
          <w:caps/>
          <w:sz w:val="28"/>
          <w:szCs w:val="28"/>
          <w:lang w:eastAsia="ru-RU"/>
        </w:rPr>
        <w:t>У «Детский сад №19 с.Зеркальное</w:t>
      </w:r>
      <w:r>
        <w:rPr>
          <w:rFonts w:ascii="Times New Roman" w:eastAsia="Times New Roman" w:hAnsi="Times New Roman" w:cs="Times New Roman"/>
          <w:b/>
          <w:bCs/>
          <w:caps/>
          <w:sz w:val="28"/>
          <w:szCs w:val="28"/>
          <w:lang w:eastAsia="ru-RU"/>
        </w:rPr>
        <w:t>»</w:t>
      </w:r>
    </w:p>
    <w:p w:rsidR="000A05D7" w:rsidRPr="000A05D7" w:rsidRDefault="000A05D7" w:rsidP="000A05D7">
      <w:pPr>
        <w:spacing w:after="0" w:line="240" w:lineRule="auto"/>
        <w:ind w:firstLine="567"/>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b/>
          <w:bCs/>
          <w:sz w:val="28"/>
          <w:szCs w:val="28"/>
          <w:lang w:eastAsia="ru-RU"/>
        </w:rPr>
        <w:t> </w:t>
      </w:r>
      <w:r w:rsidRPr="000A05D7">
        <w:rPr>
          <w:rFonts w:ascii="Times New Roman" w:eastAsia="Times New Roman" w:hAnsi="Times New Roman" w:cs="Times New Roman"/>
          <w:b/>
          <w:bCs/>
          <w:sz w:val="28"/>
          <w:szCs w:val="28"/>
          <w:lang w:eastAsia="ru-RU"/>
        </w:rPr>
        <w:tab/>
      </w:r>
      <w:r w:rsidRPr="000A05D7">
        <w:rPr>
          <w:rFonts w:ascii="Times New Roman" w:eastAsia="Times New Roman" w:hAnsi="Times New Roman" w:cs="Times New Roman"/>
          <w:sz w:val="24"/>
          <w:szCs w:val="28"/>
          <w:lang w:eastAsia="ru-RU"/>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психолого-педагогического сопровождения каждого воспитанника. Создание условий, отбор форм и средств  для максимальной реализации развития качеств и возможностей ребёнка, что является актуальной задачей современной педагогики и психологии.</w:t>
      </w:r>
    </w:p>
    <w:p w:rsidR="000A05D7" w:rsidRPr="000A05D7" w:rsidRDefault="000A05D7" w:rsidP="000A05D7">
      <w:pPr>
        <w:spacing w:after="0" w:line="240" w:lineRule="auto"/>
        <w:ind w:firstLine="567"/>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Программа составлена на основе анализа имеющихся условий, ресурсного обеспечения с учетом прогноза о перспективах их изменений и требований  федерального государственного образовательного стандарта дошкольного образования.</w:t>
      </w:r>
    </w:p>
    <w:p w:rsidR="000A05D7" w:rsidRPr="000A05D7" w:rsidRDefault="000A05D7" w:rsidP="000A05D7">
      <w:pPr>
        <w:spacing w:after="0" w:line="240" w:lineRule="auto"/>
        <w:ind w:firstLine="567"/>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Исходя из всего вышесказанного, основной </w:t>
      </w:r>
      <w:r w:rsidRPr="000A05D7">
        <w:rPr>
          <w:rFonts w:ascii="Times New Roman" w:eastAsia="Times New Roman" w:hAnsi="Times New Roman" w:cs="Times New Roman"/>
          <w:b/>
          <w:bCs/>
          <w:iCs/>
          <w:sz w:val="24"/>
          <w:szCs w:val="28"/>
          <w:lang w:eastAsia="ru-RU"/>
        </w:rPr>
        <w:t>целью</w:t>
      </w:r>
      <w:r w:rsidRPr="000A05D7">
        <w:rPr>
          <w:rFonts w:ascii="Times New Roman" w:eastAsia="Times New Roman" w:hAnsi="Times New Roman" w:cs="Times New Roman"/>
          <w:b/>
          <w:sz w:val="24"/>
          <w:szCs w:val="28"/>
          <w:lang w:eastAsia="ru-RU"/>
        </w:rPr>
        <w:t xml:space="preserve"> Программы</w:t>
      </w:r>
      <w:r w:rsidRPr="000A05D7">
        <w:rPr>
          <w:rFonts w:ascii="Times New Roman" w:eastAsia="Times New Roman" w:hAnsi="Times New Roman" w:cs="Times New Roman"/>
          <w:sz w:val="24"/>
          <w:szCs w:val="28"/>
          <w:lang w:eastAsia="ru-RU"/>
        </w:rPr>
        <w:t xml:space="preserve"> развития является определение перспективных направлений развития ДОУ в соответствии с меняющимися запросами населения</w:t>
      </w:r>
      <w:r w:rsidR="00CA3FBB" w:rsidRPr="00CA3FBB">
        <w:rPr>
          <w:rFonts w:ascii="Times New Roman" w:eastAsia="Times New Roman" w:hAnsi="Times New Roman" w:cs="Times New Roman"/>
          <w:sz w:val="24"/>
          <w:szCs w:val="28"/>
          <w:lang w:eastAsia="ru-RU"/>
        </w:rPr>
        <w:t>,</w:t>
      </w:r>
      <w:r w:rsidRPr="000A05D7">
        <w:rPr>
          <w:rFonts w:ascii="Times New Roman" w:eastAsia="Times New Roman" w:hAnsi="Times New Roman" w:cs="Times New Roman"/>
          <w:sz w:val="24"/>
          <w:szCs w:val="28"/>
          <w:lang w:eastAsia="ru-RU"/>
        </w:rPr>
        <w:t xml:space="preserve"> а также повышение качества образования через внедрение современных педагогических и информационно-коммуникационных технологий в контексте с требованиями ФГОС ДО.</w:t>
      </w:r>
    </w:p>
    <w:p w:rsidR="000A05D7" w:rsidRPr="000A05D7" w:rsidRDefault="000A05D7" w:rsidP="000A05D7">
      <w:pPr>
        <w:spacing w:after="0" w:line="240" w:lineRule="auto"/>
        <w:ind w:firstLine="567"/>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Инновационный характер Программы развития </w:t>
      </w:r>
      <w:r w:rsidR="001368EC">
        <w:rPr>
          <w:rFonts w:ascii="Times New Roman" w:eastAsia="Times New Roman" w:hAnsi="Times New Roman" w:cs="Times New Roman"/>
          <w:sz w:val="24"/>
          <w:szCs w:val="28"/>
          <w:lang w:eastAsia="ru-RU"/>
        </w:rPr>
        <w:t>МБДОУ «Детский сад №19 с.Зеркальное</w:t>
      </w:r>
      <w:r w:rsidR="00CA3FBB" w:rsidRPr="00CA3FBB">
        <w:rPr>
          <w:rFonts w:ascii="Times New Roman" w:eastAsia="Times New Roman" w:hAnsi="Times New Roman" w:cs="Times New Roman"/>
          <w:sz w:val="24"/>
          <w:szCs w:val="28"/>
          <w:lang w:eastAsia="ru-RU"/>
        </w:rPr>
        <w:t xml:space="preserve">» </w:t>
      </w:r>
      <w:r w:rsidRPr="000A05D7">
        <w:rPr>
          <w:rFonts w:ascii="Times New Roman" w:eastAsia="Times New Roman" w:hAnsi="Times New Roman" w:cs="Times New Roman"/>
          <w:sz w:val="24"/>
          <w:szCs w:val="28"/>
          <w:lang w:eastAsia="ru-RU"/>
        </w:rPr>
        <w:t>реализуется через внедрение современных педагогических технологий, в том числе информационно-коммуникационных, обеспечение личностно–ориентированной модели организации педагогического процесса в ус</w:t>
      </w:r>
      <w:r w:rsidR="00FA7FA8">
        <w:rPr>
          <w:rFonts w:ascii="Times New Roman" w:eastAsia="Times New Roman" w:hAnsi="Times New Roman" w:cs="Times New Roman"/>
          <w:sz w:val="24"/>
          <w:szCs w:val="28"/>
          <w:lang w:eastAsia="ru-RU"/>
        </w:rPr>
        <w:t xml:space="preserve">ловиях требований </w:t>
      </w:r>
      <w:r w:rsidRPr="000A05D7">
        <w:rPr>
          <w:rFonts w:ascii="Times New Roman" w:eastAsia="Times New Roman" w:hAnsi="Times New Roman" w:cs="Times New Roman"/>
          <w:sz w:val="24"/>
          <w:szCs w:val="28"/>
          <w:lang w:eastAsia="ru-RU"/>
        </w:rPr>
        <w:t>ФГОС ДО, позволяющей ребёнку успешно адаптироваться и реализовать себя в социуме, развивать его социальные компетенции в условиях интеграции усилий семьи и детского сада.</w:t>
      </w:r>
    </w:p>
    <w:p w:rsidR="000A05D7" w:rsidRPr="000A05D7" w:rsidRDefault="000A05D7" w:rsidP="000A05D7">
      <w:pPr>
        <w:spacing w:after="0" w:line="240" w:lineRule="auto"/>
        <w:ind w:firstLine="567"/>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Ценность качества образовательной деятельности для </w:t>
      </w:r>
      <w:r w:rsidR="001368EC">
        <w:rPr>
          <w:rFonts w:ascii="Times New Roman" w:eastAsia="Times New Roman" w:hAnsi="Times New Roman" w:cs="Times New Roman"/>
          <w:sz w:val="24"/>
          <w:szCs w:val="28"/>
          <w:lang w:eastAsia="ru-RU"/>
        </w:rPr>
        <w:t>МБДОУ «Детский сад №19 с.Зеркальное</w:t>
      </w:r>
      <w:r w:rsidR="00CA3FBB" w:rsidRPr="00CA3FBB">
        <w:rPr>
          <w:rFonts w:ascii="Times New Roman" w:eastAsia="Times New Roman" w:hAnsi="Times New Roman" w:cs="Times New Roman"/>
          <w:sz w:val="24"/>
          <w:szCs w:val="28"/>
          <w:lang w:eastAsia="ru-RU"/>
        </w:rPr>
        <w:t xml:space="preserve">» </w:t>
      </w:r>
      <w:r w:rsidRPr="000A05D7">
        <w:rPr>
          <w:rFonts w:ascii="Times New Roman" w:eastAsia="Times New Roman" w:hAnsi="Times New Roman" w:cs="Times New Roman"/>
          <w:sz w:val="24"/>
          <w:szCs w:val="28"/>
          <w:lang w:eastAsia="ru-RU"/>
        </w:rPr>
        <w:t>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w:t>
      </w:r>
      <w:r w:rsidR="00FA7FA8">
        <w:rPr>
          <w:rFonts w:ascii="Times New Roman" w:eastAsia="Times New Roman" w:hAnsi="Times New Roman" w:cs="Times New Roman"/>
          <w:sz w:val="24"/>
          <w:szCs w:val="28"/>
          <w:lang w:eastAsia="ru-RU"/>
        </w:rPr>
        <w:t>ны - профессиональное создание оптимальных условий</w:t>
      </w:r>
      <w:r w:rsidRPr="000A05D7">
        <w:rPr>
          <w:rFonts w:ascii="Times New Roman" w:eastAsia="Times New Roman" w:hAnsi="Times New Roman" w:cs="Times New Roman"/>
          <w:sz w:val="24"/>
          <w:szCs w:val="28"/>
          <w:lang w:eastAsia="ru-RU"/>
        </w:rPr>
        <w:t xml:space="preserve"> для его развития в образовательном процессе, и в системе дополнительного  образования в соответствии с требованиями ФГОС ДО.</w:t>
      </w:r>
    </w:p>
    <w:p w:rsidR="000A05D7" w:rsidRPr="000A05D7" w:rsidRDefault="000A05D7" w:rsidP="000A05D7">
      <w:pPr>
        <w:spacing w:after="0" w:line="240" w:lineRule="auto"/>
        <w:ind w:firstLine="567"/>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lastRenderedPageBreak/>
        <w:t>И</w:t>
      </w:r>
      <w:r w:rsidR="00FA7FA8">
        <w:rPr>
          <w:rFonts w:ascii="Times New Roman" w:eastAsia="Times New Roman" w:hAnsi="Times New Roman" w:cs="Times New Roman"/>
          <w:sz w:val="24"/>
          <w:szCs w:val="28"/>
          <w:lang w:eastAsia="ru-RU"/>
        </w:rPr>
        <w:t>сходя из всего вышесказанного, </w:t>
      </w:r>
      <w:r w:rsidRPr="000A05D7">
        <w:rPr>
          <w:rFonts w:ascii="Times New Roman" w:eastAsia="Times New Roman" w:hAnsi="Times New Roman" w:cs="Times New Roman"/>
          <w:b/>
          <w:bCs/>
          <w:sz w:val="24"/>
          <w:szCs w:val="28"/>
          <w:lang w:eastAsia="ru-RU"/>
        </w:rPr>
        <w:t xml:space="preserve">основными задачами Программы </w:t>
      </w:r>
      <w:r w:rsidRPr="000A05D7">
        <w:rPr>
          <w:rFonts w:ascii="Times New Roman" w:eastAsia="Times New Roman" w:hAnsi="Times New Roman" w:cs="Times New Roman"/>
          <w:sz w:val="24"/>
          <w:szCs w:val="28"/>
          <w:lang w:eastAsia="ru-RU"/>
        </w:rPr>
        <w:t xml:space="preserve">развития деятельности </w:t>
      </w:r>
      <w:r w:rsidR="00CA3FBB" w:rsidRPr="00CA3FBB">
        <w:rPr>
          <w:rFonts w:ascii="Times New Roman" w:eastAsia="Times New Roman" w:hAnsi="Times New Roman" w:cs="Times New Roman"/>
          <w:sz w:val="24"/>
          <w:szCs w:val="28"/>
          <w:lang w:eastAsia="ru-RU"/>
        </w:rPr>
        <w:t>МБДО</w:t>
      </w:r>
      <w:r w:rsidR="001368EC">
        <w:rPr>
          <w:rFonts w:ascii="Times New Roman" w:eastAsia="Times New Roman" w:hAnsi="Times New Roman" w:cs="Times New Roman"/>
          <w:sz w:val="24"/>
          <w:szCs w:val="28"/>
          <w:lang w:eastAsia="ru-RU"/>
        </w:rPr>
        <w:t>У «Детский сад №19 с.Зеркальное</w:t>
      </w:r>
      <w:r w:rsidR="00CA3FBB" w:rsidRPr="00CA3FBB">
        <w:rPr>
          <w:rFonts w:ascii="Times New Roman" w:eastAsia="Times New Roman" w:hAnsi="Times New Roman" w:cs="Times New Roman"/>
          <w:sz w:val="24"/>
          <w:szCs w:val="28"/>
          <w:lang w:eastAsia="ru-RU"/>
        </w:rPr>
        <w:t xml:space="preserve">» </w:t>
      </w:r>
      <w:r w:rsidRPr="000A05D7">
        <w:rPr>
          <w:rFonts w:ascii="Times New Roman" w:eastAsia="Times New Roman" w:hAnsi="Times New Roman" w:cs="Times New Roman"/>
          <w:sz w:val="24"/>
          <w:szCs w:val="28"/>
          <w:lang w:eastAsia="ru-RU"/>
        </w:rPr>
        <w:t>являются:</w:t>
      </w:r>
    </w:p>
    <w:p w:rsidR="000A05D7" w:rsidRPr="000A05D7" w:rsidRDefault="000A05D7" w:rsidP="000A05D7">
      <w:pPr>
        <w:numPr>
          <w:ilvl w:val="0"/>
          <w:numId w:val="9"/>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Повышение качества образования в ДОУ через внедрение современных педагогических технологий, в том числе информационно-коммуникационных;</w:t>
      </w:r>
    </w:p>
    <w:p w:rsidR="000A05D7" w:rsidRPr="000A05D7" w:rsidRDefault="000A05D7" w:rsidP="000A05D7">
      <w:pPr>
        <w:numPr>
          <w:ilvl w:val="0"/>
          <w:numId w:val="9"/>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Создать условия для повышения уровня профессиональной компетентности педагогов;</w:t>
      </w:r>
    </w:p>
    <w:p w:rsidR="000A05D7" w:rsidRPr="000A05D7" w:rsidRDefault="000A05D7" w:rsidP="000A05D7">
      <w:pPr>
        <w:numPr>
          <w:ilvl w:val="0"/>
          <w:numId w:val="9"/>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Разработать систему мотивационных мероприятий, направленных на вовлечение педагогов в инновационную деятельность;</w:t>
      </w:r>
    </w:p>
    <w:p w:rsidR="000A05D7" w:rsidRPr="000A05D7" w:rsidRDefault="000A05D7" w:rsidP="000A05D7">
      <w:pPr>
        <w:numPr>
          <w:ilvl w:val="0"/>
          <w:numId w:val="9"/>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Обеспечить организационное, научно-методическое,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w:t>
      </w:r>
    </w:p>
    <w:p w:rsidR="000A05D7" w:rsidRPr="000A05D7" w:rsidRDefault="000A05D7" w:rsidP="000A05D7">
      <w:pPr>
        <w:numPr>
          <w:ilvl w:val="0"/>
          <w:numId w:val="9"/>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Обеспечить обновление предметно-развивающей среды ДОУ, способствующей реализации нового содержания дошкольного образования и достижению новых образовательных результатов;</w:t>
      </w:r>
    </w:p>
    <w:p w:rsidR="000A05D7" w:rsidRPr="000A05D7" w:rsidRDefault="000A05D7" w:rsidP="000A05D7">
      <w:pPr>
        <w:numPr>
          <w:ilvl w:val="0"/>
          <w:numId w:val="9"/>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Совершенствование системы здоровьесберегающей  деятельности учреждения, с учетом индивидуальных особенностей дошкольников;</w:t>
      </w:r>
    </w:p>
    <w:p w:rsidR="000A05D7" w:rsidRPr="000A05D7" w:rsidRDefault="000A05D7" w:rsidP="000A05D7">
      <w:pPr>
        <w:numPr>
          <w:ilvl w:val="0"/>
          <w:numId w:val="9"/>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Развитие способностей и творческого потенциала каждого ребенка через расширение сети  дополнительного  образования;</w:t>
      </w:r>
    </w:p>
    <w:p w:rsidR="000A05D7" w:rsidRPr="000A05D7" w:rsidRDefault="000A05D7" w:rsidP="000A05D7">
      <w:pPr>
        <w:spacing w:after="0" w:line="240" w:lineRule="auto"/>
        <w:ind w:firstLine="567"/>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 xml:space="preserve">В основу планируемых изменений в педагогической системе положены </w:t>
      </w:r>
      <w:r w:rsidRPr="000A05D7">
        <w:rPr>
          <w:rFonts w:ascii="Times New Roman" w:eastAsia="Calibri" w:hAnsi="Times New Roman" w:cs="Times New Roman"/>
          <w:b/>
          <w:sz w:val="24"/>
          <w:szCs w:val="28"/>
        </w:rPr>
        <w:t>принципы реализации Программы</w:t>
      </w:r>
      <w:r w:rsidRPr="000A05D7">
        <w:rPr>
          <w:rFonts w:ascii="Times New Roman" w:eastAsia="Calibri" w:hAnsi="Times New Roman" w:cs="Times New Roman"/>
          <w:sz w:val="24"/>
          <w:szCs w:val="28"/>
        </w:rPr>
        <w:t>, позволяющие внедрить и результативно использовать  гибкие организационные формы преобразований в ДОУ:</w:t>
      </w:r>
    </w:p>
    <w:p w:rsidR="000A05D7" w:rsidRPr="000A05D7" w:rsidRDefault="000A05D7" w:rsidP="000A05D7">
      <w:pPr>
        <w:numPr>
          <w:ilvl w:val="0"/>
          <w:numId w:val="32"/>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Times New Roman" w:hAnsi="Times New Roman" w:cs="Times New Roman"/>
          <w:bCs/>
          <w:iCs/>
          <w:sz w:val="24"/>
          <w:szCs w:val="28"/>
          <w:lang w:eastAsia="ru-RU"/>
        </w:rPr>
        <w:t>Гуманизации</w:t>
      </w:r>
      <w:r w:rsidRPr="000A05D7">
        <w:rPr>
          <w:rFonts w:ascii="Times New Roman" w:eastAsia="Times New Roman" w:hAnsi="Times New Roman" w:cs="Times New Roman"/>
          <w:sz w:val="24"/>
          <w:szCs w:val="28"/>
          <w:lang w:eastAsia="ru-RU"/>
        </w:rPr>
        <w:t>,  что предполагает ориентацию взрослых на личность ребёнка посредством повышения уровня профессиональной компетенции педагогов; обеспечения заинтересованности педагогов в результате своего труда; изменения организации предметно-развивающей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социального заказа родителей и требованиям ФГОС ДО; изменения содержания и форм совместной деятельности с детьми, введения интеграции различных видов деятельности.</w:t>
      </w:r>
    </w:p>
    <w:p w:rsidR="000A05D7" w:rsidRPr="000A05D7" w:rsidRDefault="000A05D7" w:rsidP="000A05D7">
      <w:pPr>
        <w:numPr>
          <w:ilvl w:val="0"/>
          <w:numId w:val="32"/>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Times New Roman" w:hAnsi="Times New Roman" w:cs="Times New Roman"/>
          <w:bCs/>
          <w:iCs/>
          <w:sz w:val="24"/>
          <w:szCs w:val="28"/>
          <w:lang w:eastAsia="ru-RU"/>
        </w:rPr>
        <w:t>Демократизации</w:t>
      </w:r>
      <w:r w:rsidRPr="000A05D7">
        <w:rPr>
          <w:rFonts w:ascii="Times New Roman" w:eastAsia="Times New Roman" w:hAnsi="Times New Roman" w:cs="Times New Roman"/>
          <w:sz w:val="24"/>
          <w:szCs w:val="28"/>
          <w:lang w:eastAsia="ru-RU"/>
        </w:rPr>
        <w:t>, предполагающей совместное участие воспитателей  специалистов, родителей в воспитании и образовании детей.</w:t>
      </w:r>
    </w:p>
    <w:p w:rsidR="000A05D7" w:rsidRPr="000A05D7" w:rsidRDefault="000A05D7" w:rsidP="000A05D7">
      <w:pPr>
        <w:numPr>
          <w:ilvl w:val="0"/>
          <w:numId w:val="32"/>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Times New Roman" w:hAnsi="Times New Roman" w:cs="Times New Roman"/>
          <w:bCs/>
          <w:iCs/>
          <w:sz w:val="24"/>
          <w:szCs w:val="28"/>
          <w:lang w:eastAsia="ru-RU"/>
        </w:rPr>
        <w:t>Дифференциации и интеграции</w:t>
      </w:r>
      <w:r w:rsidRPr="000A05D7">
        <w:rPr>
          <w:rFonts w:ascii="Times New Roman" w:eastAsia="Times New Roman" w:hAnsi="Times New Roman" w:cs="Times New Roman"/>
          <w:sz w:val="24"/>
          <w:szCs w:val="28"/>
          <w:lang w:eastAsia="ru-RU"/>
        </w:rPr>
        <w:t xml:space="preserve"> предусматривает целостность и единство всех систем образовательной деятельности.</w:t>
      </w:r>
    </w:p>
    <w:p w:rsidR="000A05D7" w:rsidRPr="000A05D7" w:rsidRDefault="000A05D7" w:rsidP="000A05D7">
      <w:pPr>
        <w:numPr>
          <w:ilvl w:val="0"/>
          <w:numId w:val="32"/>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Times New Roman" w:hAnsi="Times New Roman" w:cs="Times New Roman"/>
          <w:bCs/>
          <w:iCs/>
          <w:sz w:val="24"/>
          <w:szCs w:val="28"/>
          <w:lang w:eastAsia="ru-RU"/>
        </w:rPr>
        <w:t>Принцип развивающего обучения</w:t>
      </w:r>
      <w:r w:rsidRPr="000A05D7">
        <w:rPr>
          <w:rFonts w:ascii="Times New Roman" w:eastAsia="Times New Roman" w:hAnsi="Times New Roman" w:cs="Times New Roman"/>
          <w:sz w:val="24"/>
          <w:szCs w:val="28"/>
          <w:lang w:eastAsia="ru-RU"/>
        </w:rPr>
        <w:t xml:space="preserve"> предполагает использование новых развивающих технологий образования и развития детей.</w:t>
      </w:r>
    </w:p>
    <w:p w:rsidR="000A05D7" w:rsidRPr="000A05D7" w:rsidRDefault="000A05D7" w:rsidP="000A05D7">
      <w:pPr>
        <w:numPr>
          <w:ilvl w:val="0"/>
          <w:numId w:val="32"/>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Times New Roman" w:hAnsi="Times New Roman" w:cs="Times New Roman"/>
          <w:bCs/>
          <w:iCs/>
          <w:sz w:val="24"/>
          <w:szCs w:val="28"/>
          <w:lang w:eastAsia="ru-RU"/>
        </w:rPr>
        <w:t>Принцип вариативности</w:t>
      </w:r>
      <w:r w:rsidRPr="000A05D7">
        <w:rPr>
          <w:rFonts w:ascii="Times New Roman" w:eastAsia="Times New Roman" w:hAnsi="Times New Roman" w:cs="Times New Roman"/>
          <w:sz w:val="24"/>
          <w:szCs w:val="28"/>
          <w:lang w:eastAsia="ru-RU"/>
        </w:rPr>
        <w:t xml:space="preserve"> 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0A05D7" w:rsidRPr="000A05D7" w:rsidRDefault="000A05D7" w:rsidP="000A05D7">
      <w:pPr>
        <w:numPr>
          <w:ilvl w:val="0"/>
          <w:numId w:val="32"/>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Times New Roman" w:hAnsi="Times New Roman" w:cs="Times New Roman"/>
          <w:bCs/>
          <w:iCs/>
          <w:sz w:val="24"/>
          <w:szCs w:val="28"/>
          <w:lang w:eastAsia="ru-RU"/>
        </w:rPr>
        <w:t>Принцип общего психологического пространства</w:t>
      </w:r>
      <w:r w:rsidRPr="000A05D7">
        <w:rPr>
          <w:rFonts w:ascii="Times New Roman" w:eastAsia="Times New Roman" w:hAnsi="Times New Roman" w:cs="Times New Roman"/>
          <w:sz w:val="24"/>
          <w:szCs w:val="28"/>
          <w:lang w:eastAsia="ru-RU"/>
        </w:rPr>
        <w:t>, через совместные игры, труд, беседы, наблюдения. В этом случаи процесс познания протекает как сотрудничество.</w:t>
      </w:r>
    </w:p>
    <w:p w:rsidR="000A05D7" w:rsidRPr="000A05D7" w:rsidRDefault="000A05D7" w:rsidP="000A05D7">
      <w:pPr>
        <w:numPr>
          <w:ilvl w:val="0"/>
          <w:numId w:val="32"/>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Times New Roman" w:hAnsi="Times New Roman" w:cs="Times New Roman"/>
          <w:bCs/>
          <w:iCs/>
          <w:sz w:val="24"/>
          <w:szCs w:val="28"/>
          <w:lang w:eastAsia="ru-RU"/>
        </w:rPr>
        <w:t>Принцип активности</w:t>
      </w:r>
      <w:r w:rsidRPr="000A05D7">
        <w:rPr>
          <w:rFonts w:ascii="Times New Roman" w:eastAsia="Times New Roman" w:hAnsi="Times New Roman" w:cs="Times New Roman"/>
          <w:sz w:val="24"/>
          <w:szCs w:val="28"/>
          <w:lang w:eastAsia="ru-RU"/>
        </w:rPr>
        <w:t xml:space="preserve"> – предполагает освоение ребенком программы через собственную деятельность под руководством взрослого.</w:t>
      </w:r>
    </w:p>
    <w:p w:rsidR="000A05D7" w:rsidRPr="000A05D7" w:rsidRDefault="000A05D7" w:rsidP="000A05D7">
      <w:pPr>
        <w:numPr>
          <w:ilvl w:val="0"/>
          <w:numId w:val="32"/>
        </w:numPr>
        <w:tabs>
          <w:tab w:val="num" w:pos="284"/>
          <w:tab w:val="num" w:pos="567"/>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Принцип научности предполагает использование современных разработок педагогической науки и лучшего передового опыта  специалистов в точном соответствии с их содержанием;</w:t>
      </w:r>
    </w:p>
    <w:p w:rsidR="000A05D7" w:rsidRPr="000A05D7" w:rsidRDefault="000A05D7" w:rsidP="000A05D7">
      <w:pPr>
        <w:numPr>
          <w:ilvl w:val="0"/>
          <w:numId w:val="32"/>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Здоровьесберегающий принцип обеспечивает приоритет укрепления здоровья каждого дошкольника в процессе всех видов деятельности, основанный на целостном представлении о соматическом и психологическом здоровье детей и на устранении стрессогенных факторов, связанных с социальными и климатическими условиями.</w:t>
      </w:r>
    </w:p>
    <w:p w:rsidR="000A05D7" w:rsidRPr="000A05D7" w:rsidRDefault="000A05D7" w:rsidP="000A05D7">
      <w:pPr>
        <w:spacing w:after="0" w:line="240" w:lineRule="auto"/>
        <w:ind w:left="426"/>
        <w:jc w:val="both"/>
        <w:rPr>
          <w:rFonts w:ascii="Times New Roman" w:eastAsia="Times New Roman" w:hAnsi="Times New Roman" w:cs="Times New Roman"/>
          <w:sz w:val="24"/>
          <w:szCs w:val="28"/>
          <w:lang w:eastAsia="ru-RU"/>
        </w:rPr>
      </w:pPr>
    </w:p>
    <w:p w:rsidR="000A05D7" w:rsidRPr="000A05D7" w:rsidRDefault="000A05D7" w:rsidP="000A05D7">
      <w:pPr>
        <w:spacing w:after="0" w:line="240" w:lineRule="auto"/>
        <w:ind w:firstLine="567"/>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Участниками реализации Программы развития </w:t>
      </w:r>
      <w:r w:rsidR="001368EC">
        <w:rPr>
          <w:rFonts w:ascii="Times New Roman" w:eastAsia="Times New Roman" w:hAnsi="Times New Roman" w:cs="Times New Roman"/>
          <w:sz w:val="24"/>
          <w:szCs w:val="28"/>
          <w:lang w:eastAsia="ru-RU"/>
        </w:rPr>
        <w:t>МБДОУ «Детский сад №19 с.Зеркальное</w:t>
      </w:r>
      <w:r w:rsidR="00CA3FBB" w:rsidRPr="00CA3FBB">
        <w:rPr>
          <w:rFonts w:ascii="Times New Roman" w:eastAsia="Times New Roman" w:hAnsi="Times New Roman" w:cs="Times New Roman"/>
          <w:sz w:val="24"/>
          <w:szCs w:val="28"/>
          <w:lang w:eastAsia="ru-RU"/>
        </w:rPr>
        <w:t>»</w:t>
      </w:r>
      <w:r w:rsidR="001368EC">
        <w:rPr>
          <w:rFonts w:ascii="Times New Roman" w:eastAsia="Times New Roman" w:hAnsi="Times New Roman" w:cs="Times New Roman"/>
          <w:sz w:val="24"/>
          <w:szCs w:val="28"/>
          <w:lang w:eastAsia="ru-RU"/>
        </w:rPr>
        <w:t xml:space="preserve"> являются педагоги,</w:t>
      </w:r>
      <w:r w:rsidRPr="000A05D7">
        <w:rPr>
          <w:rFonts w:ascii="Times New Roman" w:eastAsia="Times New Roman" w:hAnsi="Times New Roman" w:cs="Times New Roman"/>
          <w:sz w:val="24"/>
          <w:szCs w:val="28"/>
          <w:lang w:eastAsia="ru-RU"/>
        </w:rPr>
        <w:t xml:space="preserve"> родители, представители разных образовательных и социа</w:t>
      </w:r>
      <w:r w:rsidR="00CA3FBB" w:rsidRPr="00CA3FBB">
        <w:rPr>
          <w:rFonts w:ascii="Times New Roman" w:eastAsia="Times New Roman" w:hAnsi="Times New Roman" w:cs="Times New Roman"/>
          <w:sz w:val="24"/>
          <w:szCs w:val="28"/>
          <w:lang w:eastAsia="ru-RU"/>
        </w:rPr>
        <w:t>льных структур, воспитанники ДОУ</w:t>
      </w:r>
      <w:r w:rsidRPr="000A05D7">
        <w:rPr>
          <w:rFonts w:ascii="Times New Roman" w:eastAsia="Times New Roman" w:hAnsi="Times New Roman" w:cs="Times New Roman"/>
          <w:sz w:val="24"/>
          <w:szCs w:val="28"/>
          <w:lang w:eastAsia="ru-RU"/>
        </w:rPr>
        <w:t xml:space="preserve">. </w:t>
      </w:r>
    </w:p>
    <w:p w:rsidR="000A05D7" w:rsidRPr="000A05D7" w:rsidRDefault="000A05D7" w:rsidP="000A05D7">
      <w:pPr>
        <w:spacing w:after="0" w:line="240" w:lineRule="auto"/>
        <w:ind w:firstLine="567"/>
        <w:jc w:val="both"/>
        <w:rPr>
          <w:rFonts w:ascii="Times New Roman" w:eastAsia="Times New Roman" w:hAnsi="Times New Roman" w:cs="Times New Roman"/>
          <w:b/>
          <w:sz w:val="28"/>
          <w:szCs w:val="28"/>
          <w:lang w:eastAsia="ru-RU"/>
        </w:rPr>
      </w:pPr>
    </w:p>
    <w:p w:rsidR="000A05D7" w:rsidRPr="000A05D7" w:rsidRDefault="000A05D7" w:rsidP="000A05D7">
      <w:pPr>
        <w:spacing w:after="0" w:line="240" w:lineRule="auto"/>
        <w:ind w:firstLine="567"/>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lastRenderedPageBreak/>
        <w:t xml:space="preserve">Основными </w:t>
      </w:r>
      <w:r w:rsidRPr="000A05D7">
        <w:rPr>
          <w:rFonts w:ascii="Times New Roman" w:eastAsia="Times New Roman" w:hAnsi="Times New Roman" w:cs="Times New Roman"/>
          <w:b/>
          <w:sz w:val="24"/>
          <w:szCs w:val="24"/>
          <w:lang w:eastAsia="ru-RU"/>
        </w:rPr>
        <w:t>направлениями д</w:t>
      </w:r>
      <w:r w:rsidRPr="000A05D7">
        <w:rPr>
          <w:rFonts w:ascii="Times New Roman" w:eastAsia="Times New Roman" w:hAnsi="Times New Roman" w:cs="Times New Roman"/>
          <w:sz w:val="24"/>
          <w:szCs w:val="24"/>
          <w:lang w:eastAsia="ru-RU"/>
        </w:rPr>
        <w:t xml:space="preserve">еятельности в рамках Программы развития </w:t>
      </w:r>
      <w:r w:rsidR="001368EC">
        <w:rPr>
          <w:rFonts w:ascii="Times New Roman" w:eastAsia="Times New Roman" w:hAnsi="Times New Roman" w:cs="Times New Roman"/>
          <w:sz w:val="24"/>
          <w:szCs w:val="24"/>
          <w:lang w:eastAsia="ru-RU"/>
        </w:rPr>
        <w:t>МБДОУ «Детский сад №19 с.Зеркальное</w:t>
      </w:r>
      <w:r w:rsidR="00CA3FBB" w:rsidRPr="00CA3FBB">
        <w:rPr>
          <w:rFonts w:ascii="Times New Roman" w:eastAsia="Times New Roman" w:hAnsi="Times New Roman" w:cs="Times New Roman"/>
          <w:sz w:val="24"/>
          <w:szCs w:val="24"/>
          <w:lang w:eastAsia="ru-RU"/>
        </w:rPr>
        <w:t xml:space="preserve">» </w:t>
      </w:r>
      <w:r w:rsidRPr="000A05D7">
        <w:rPr>
          <w:rFonts w:ascii="Times New Roman" w:eastAsia="Times New Roman" w:hAnsi="Times New Roman" w:cs="Times New Roman"/>
          <w:sz w:val="24"/>
          <w:szCs w:val="24"/>
          <w:lang w:eastAsia="ru-RU"/>
        </w:rPr>
        <w:t>являются:</w:t>
      </w:r>
    </w:p>
    <w:p w:rsidR="000A05D7" w:rsidRPr="000A05D7" w:rsidRDefault="000A05D7" w:rsidP="000A05D7">
      <w:pPr>
        <w:shd w:val="clear" w:color="auto" w:fill="FFFFFF"/>
        <w:spacing w:after="0" w:line="240" w:lineRule="auto"/>
        <w:ind w:firstLine="567"/>
        <w:jc w:val="both"/>
        <w:rPr>
          <w:rFonts w:ascii="Times New Roman" w:eastAsia="Calibri" w:hAnsi="Times New Roman" w:cs="Times New Roman"/>
          <w:sz w:val="24"/>
          <w:szCs w:val="24"/>
        </w:rPr>
      </w:pPr>
      <w:r w:rsidRPr="000A05D7">
        <w:rPr>
          <w:rFonts w:ascii="Times New Roman" w:eastAsia="Calibri" w:hAnsi="Times New Roman" w:cs="Times New Roman"/>
          <w:sz w:val="24"/>
          <w:szCs w:val="24"/>
        </w:rPr>
        <w:t>1. Совершенствование структуры управления ДОУ.</w:t>
      </w:r>
    </w:p>
    <w:p w:rsidR="000A05D7" w:rsidRPr="000A05D7" w:rsidRDefault="000A05D7" w:rsidP="000A05D7">
      <w:pPr>
        <w:shd w:val="clear" w:color="auto" w:fill="FFFFFF"/>
        <w:spacing w:after="0" w:line="240" w:lineRule="auto"/>
        <w:ind w:firstLine="567"/>
        <w:jc w:val="both"/>
        <w:rPr>
          <w:rFonts w:ascii="Times New Roman" w:eastAsia="Calibri" w:hAnsi="Times New Roman" w:cs="Times New Roman"/>
          <w:sz w:val="24"/>
          <w:szCs w:val="24"/>
        </w:rPr>
      </w:pPr>
      <w:r w:rsidRPr="000A05D7">
        <w:rPr>
          <w:rFonts w:ascii="Times New Roman" w:eastAsia="Calibri" w:hAnsi="Times New Roman" w:cs="Times New Roman"/>
          <w:sz w:val="24"/>
          <w:szCs w:val="24"/>
        </w:rPr>
        <w:t>2. Повышение качества образовательной деятельности ДОУ в соответствии с ФГОС ДО.</w:t>
      </w:r>
    </w:p>
    <w:p w:rsidR="000A05D7" w:rsidRPr="000A05D7" w:rsidRDefault="000A05D7" w:rsidP="000A05D7">
      <w:pPr>
        <w:shd w:val="clear" w:color="auto" w:fill="FFFFFF"/>
        <w:spacing w:after="0" w:line="240" w:lineRule="auto"/>
        <w:ind w:firstLine="567"/>
        <w:jc w:val="both"/>
        <w:rPr>
          <w:rFonts w:ascii="Times New Roman" w:eastAsia="Calibri" w:hAnsi="Times New Roman" w:cs="Times New Roman"/>
          <w:sz w:val="24"/>
          <w:szCs w:val="24"/>
        </w:rPr>
      </w:pPr>
      <w:r w:rsidRPr="000A05D7">
        <w:rPr>
          <w:rFonts w:ascii="Times New Roman" w:eastAsia="Calibri" w:hAnsi="Times New Roman" w:cs="Times New Roman"/>
          <w:sz w:val="24"/>
          <w:szCs w:val="24"/>
        </w:rPr>
        <w:t>3. Повышение компетентности педагогов ДОУ.</w:t>
      </w:r>
    </w:p>
    <w:p w:rsidR="000A05D7" w:rsidRPr="000A05D7" w:rsidRDefault="000A05D7" w:rsidP="000A05D7">
      <w:pPr>
        <w:shd w:val="clear" w:color="auto" w:fill="FFFFFF"/>
        <w:spacing w:after="0" w:line="240" w:lineRule="auto"/>
        <w:ind w:firstLine="567"/>
        <w:jc w:val="both"/>
        <w:rPr>
          <w:rFonts w:ascii="Times New Roman" w:eastAsia="Calibri" w:hAnsi="Times New Roman" w:cs="Times New Roman"/>
          <w:sz w:val="24"/>
          <w:szCs w:val="24"/>
        </w:rPr>
      </w:pPr>
      <w:r w:rsidRPr="000A05D7">
        <w:rPr>
          <w:rFonts w:ascii="Times New Roman" w:eastAsia="Calibri" w:hAnsi="Times New Roman" w:cs="Times New Roman"/>
          <w:sz w:val="24"/>
          <w:szCs w:val="24"/>
        </w:rPr>
        <w:t>4. Программно-методическое и материально-техническое обеспечение образовательной деятельности ДОУ, обогащение предметно-развивающей среды ДОУ.</w:t>
      </w:r>
    </w:p>
    <w:p w:rsidR="000A05D7" w:rsidRPr="000A05D7" w:rsidRDefault="000A05D7" w:rsidP="000A05D7">
      <w:pPr>
        <w:shd w:val="clear" w:color="auto" w:fill="FFFFFF"/>
        <w:spacing w:after="0" w:line="240" w:lineRule="auto"/>
        <w:ind w:firstLine="567"/>
        <w:jc w:val="both"/>
        <w:rPr>
          <w:rFonts w:ascii="Times New Roman" w:eastAsia="Calibri" w:hAnsi="Times New Roman" w:cs="Times New Roman"/>
          <w:sz w:val="24"/>
          <w:szCs w:val="24"/>
        </w:rPr>
      </w:pPr>
      <w:r w:rsidRPr="000A05D7">
        <w:rPr>
          <w:rFonts w:ascii="Times New Roman" w:eastAsia="Calibri" w:hAnsi="Times New Roman" w:cs="Times New Roman"/>
          <w:sz w:val="24"/>
          <w:szCs w:val="24"/>
        </w:rPr>
        <w:t>5. Совершенствование системы здоровьесберегающих технологий в ДОУ.</w:t>
      </w:r>
    </w:p>
    <w:p w:rsidR="000A05D7" w:rsidRPr="000A05D7" w:rsidRDefault="000A05D7" w:rsidP="000A05D7">
      <w:pPr>
        <w:shd w:val="clear" w:color="auto" w:fill="FFFFFF"/>
        <w:spacing w:after="0" w:line="240" w:lineRule="auto"/>
        <w:ind w:firstLine="567"/>
        <w:jc w:val="both"/>
        <w:rPr>
          <w:rFonts w:ascii="Times New Roman" w:eastAsia="Calibri" w:hAnsi="Times New Roman" w:cs="Times New Roman"/>
          <w:sz w:val="24"/>
          <w:szCs w:val="24"/>
        </w:rPr>
      </w:pPr>
      <w:r w:rsidRPr="000A05D7">
        <w:rPr>
          <w:rFonts w:ascii="Times New Roman" w:eastAsia="Calibri" w:hAnsi="Times New Roman" w:cs="Times New Roman"/>
          <w:sz w:val="24"/>
          <w:szCs w:val="24"/>
        </w:rPr>
        <w:t xml:space="preserve">6. Построение системы социального партнерства </w:t>
      </w:r>
      <w:r w:rsidR="00CA3FBB" w:rsidRPr="00CA3FBB">
        <w:rPr>
          <w:rFonts w:ascii="Times New Roman" w:eastAsia="Times New Roman" w:hAnsi="Times New Roman" w:cs="Times New Roman"/>
          <w:sz w:val="24"/>
          <w:szCs w:val="24"/>
          <w:lang w:eastAsia="ru-RU"/>
        </w:rPr>
        <w:t>МБД</w:t>
      </w:r>
      <w:r w:rsidR="001368EC">
        <w:rPr>
          <w:rFonts w:ascii="Times New Roman" w:eastAsia="Times New Roman" w:hAnsi="Times New Roman" w:cs="Times New Roman"/>
          <w:sz w:val="24"/>
          <w:szCs w:val="24"/>
          <w:lang w:eastAsia="ru-RU"/>
        </w:rPr>
        <w:t>ОУ «Детский сад №19 с.Зеркальное</w:t>
      </w:r>
      <w:r w:rsidR="00CA3FBB" w:rsidRPr="00CA3FBB">
        <w:rPr>
          <w:rFonts w:ascii="Times New Roman" w:eastAsia="Times New Roman" w:hAnsi="Times New Roman" w:cs="Times New Roman"/>
          <w:sz w:val="24"/>
          <w:szCs w:val="24"/>
          <w:lang w:eastAsia="ru-RU"/>
        </w:rPr>
        <w:t>»</w:t>
      </w:r>
      <w:r w:rsidRPr="000A05D7">
        <w:rPr>
          <w:rFonts w:ascii="Times New Roman" w:eastAsia="Calibri" w:hAnsi="Times New Roman" w:cs="Times New Roman"/>
          <w:sz w:val="24"/>
          <w:szCs w:val="24"/>
        </w:rPr>
        <w:t>.</w:t>
      </w:r>
    </w:p>
    <w:p w:rsidR="000A05D7" w:rsidRPr="000A05D7" w:rsidRDefault="000A05D7" w:rsidP="000A05D7">
      <w:pPr>
        <w:spacing w:after="0" w:line="240" w:lineRule="auto"/>
        <w:ind w:left="426"/>
        <w:jc w:val="center"/>
        <w:rPr>
          <w:rFonts w:ascii="Times New Roman" w:eastAsia="Times New Roman" w:hAnsi="Times New Roman" w:cs="Times New Roman"/>
          <w:b/>
          <w:bCs/>
          <w:sz w:val="28"/>
          <w:szCs w:val="28"/>
          <w:lang w:eastAsia="ru-RU"/>
        </w:rPr>
      </w:pPr>
    </w:p>
    <w:p w:rsidR="00CA3FBB" w:rsidRDefault="00FA7FA8" w:rsidP="000A05D7">
      <w:pPr>
        <w:spacing w:after="0" w:line="240" w:lineRule="auto"/>
        <w:ind w:left="426"/>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aps/>
          <w:sz w:val="28"/>
          <w:szCs w:val="28"/>
          <w:lang w:eastAsia="ru-RU"/>
        </w:rPr>
        <w:t>Прогнозируемый</w:t>
      </w:r>
      <w:r w:rsidR="000A05D7" w:rsidRPr="000A05D7">
        <w:rPr>
          <w:rFonts w:ascii="Times New Roman" w:eastAsia="Times New Roman" w:hAnsi="Times New Roman" w:cs="Times New Roman"/>
          <w:b/>
          <w:bCs/>
          <w:caps/>
          <w:sz w:val="28"/>
          <w:szCs w:val="28"/>
          <w:lang w:eastAsia="ru-RU"/>
        </w:rPr>
        <w:t xml:space="preserve"> результат программы развития </w:t>
      </w:r>
      <w:r w:rsidR="00082595">
        <w:rPr>
          <w:rFonts w:ascii="Times New Roman" w:eastAsia="Times New Roman" w:hAnsi="Times New Roman" w:cs="Times New Roman"/>
          <w:b/>
          <w:sz w:val="28"/>
          <w:szCs w:val="28"/>
          <w:lang w:eastAsia="ru-RU"/>
        </w:rPr>
        <w:t>МБДОУ «Д</w:t>
      </w:r>
      <w:r w:rsidR="001368EC">
        <w:rPr>
          <w:rFonts w:ascii="Times New Roman" w:eastAsia="Times New Roman" w:hAnsi="Times New Roman" w:cs="Times New Roman"/>
          <w:b/>
          <w:sz w:val="28"/>
          <w:szCs w:val="28"/>
          <w:lang w:eastAsia="ru-RU"/>
        </w:rPr>
        <w:t>етский сад №19 с.Зеркальное</w:t>
      </w:r>
      <w:r w:rsidR="00CA3FBB" w:rsidRPr="00CA3FBB">
        <w:rPr>
          <w:rFonts w:ascii="Times New Roman" w:eastAsia="Times New Roman" w:hAnsi="Times New Roman" w:cs="Times New Roman"/>
          <w:b/>
          <w:sz w:val="28"/>
          <w:szCs w:val="28"/>
          <w:lang w:eastAsia="ru-RU"/>
        </w:rPr>
        <w:t>»</w:t>
      </w:r>
      <w:r w:rsidR="000A05D7" w:rsidRPr="000A05D7">
        <w:rPr>
          <w:rFonts w:ascii="Times New Roman" w:eastAsia="Times New Roman" w:hAnsi="Times New Roman" w:cs="Times New Roman"/>
          <w:b/>
          <w:bCs/>
          <w:caps/>
          <w:sz w:val="32"/>
          <w:szCs w:val="28"/>
          <w:lang w:eastAsia="ru-RU"/>
        </w:rPr>
        <w:t xml:space="preserve"> </w:t>
      </w:r>
      <w:r w:rsidR="00CA3FBB" w:rsidRPr="00CA3FBB">
        <w:rPr>
          <w:rFonts w:ascii="Times New Roman" w:eastAsia="Times New Roman" w:hAnsi="Times New Roman" w:cs="Times New Roman"/>
          <w:b/>
          <w:bCs/>
          <w:caps/>
          <w:sz w:val="32"/>
          <w:szCs w:val="28"/>
          <w:lang w:eastAsia="ru-RU"/>
        </w:rPr>
        <w:t xml:space="preserve"> </w:t>
      </w:r>
      <w:r w:rsidR="000A05D7" w:rsidRPr="000A05D7">
        <w:rPr>
          <w:rFonts w:ascii="Times New Roman" w:eastAsia="Times New Roman" w:hAnsi="Times New Roman" w:cs="Times New Roman"/>
          <w:b/>
          <w:bCs/>
          <w:sz w:val="32"/>
          <w:szCs w:val="28"/>
          <w:lang w:eastAsia="ru-RU"/>
        </w:rPr>
        <w:t xml:space="preserve">     </w:t>
      </w:r>
    </w:p>
    <w:p w:rsidR="000A05D7" w:rsidRPr="000A05D7" w:rsidRDefault="000A05D7" w:rsidP="000A05D7">
      <w:pPr>
        <w:spacing w:after="0" w:line="240" w:lineRule="auto"/>
        <w:ind w:left="426"/>
        <w:jc w:val="center"/>
        <w:rPr>
          <w:rFonts w:ascii="Times New Roman" w:eastAsia="Times New Roman" w:hAnsi="Times New Roman" w:cs="Times New Roman"/>
          <w:sz w:val="28"/>
          <w:szCs w:val="28"/>
          <w:lang w:eastAsia="ru-RU"/>
        </w:rPr>
      </w:pPr>
      <w:r w:rsidRPr="000A05D7">
        <w:rPr>
          <w:rFonts w:ascii="Times New Roman" w:eastAsia="Times New Roman" w:hAnsi="Times New Roman" w:cs="Times New Roman"/>
          <w:sz w:val="28"/>
          <w:szCs w:val="28"/>
          <w:lang w:eastAsia="ru-RU"/>
        </w:rPr>
        <w:t xml:space="preserve">                                              </w:t>
      </w:r>
    </w:p>
    <w:p w:rsidR="000A05D7" w:rsidRPr="000A05D7" w:rsidRDefault="000A05D7" w:rsidP="000A05D7">
      <w:pPr>
        <w:spacing w:after="0" w:line="240" w:lineRule="auto"/>
        <w:ind w:left="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1. </w:t>
      </w:r>
      <w:r w:rsidRPr="000A05D7">
        <w:rPr>
          <w:rFonts w:ascii="Times New Roman" w:eastAsia="Times New Roman" w:hAnsi="Times New Roman" w:cs="Times New Roman"/>
          <w:b/>
          <w:bCs/>
          <w:sz w:val="24"/>
          <w:szCs w:val="28"/>
          <w:lang w:eastAsia="ru-RU"/>
        </w:rPr>
        <w:t>Для воспитанников и родителей</w:t>
      </w:r>
      <w:r w:rsidRPr="000A05D7">
        <w:rPr>
          <w:rFonts w:ascii="Times New Roman" w:eastAsia="Times New Roman" w:hAnsi="Times New Roman" w:cs="Times New Roman"/>
          <w:sz w:val="24"/>
          <w:szCs w:val="28"/>
          <w:lang w:eastAsia="ru-RU"/>
        </w:rPr>
        <w:t>:</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каждому воспитаннику будут предоставлены условия для полноценного личностного роста в условиях заданных ФГОС ДО;</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хорошее состояние здоровья детей будет способствовать повышению качества их образования;</w:t>
      </w:r>
    </w:p>
    <w:p w:rsidR="00CA3FBB" w:rsidRPr="00CA3FBB" w:rsidRDefault="000A05D7" w:rsidP="000A05D7">
      <w:pPr>
        <w:spacing w:after="0" w:line="240" w:lineRule="auto"/>
        <w:ind w:left="426" w:hanging="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 каждой семье будет предоставлена  консультативная помощь в воспитании и развитии детей, право участия и контроля  в образовательной деятельности ДОУ, </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качество сформированности ключевых компетенций детей  будет способствовать успешному обучению ребёнка в школе;</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система дополнительного образования доступна и качественна.</w:t>
      </w:r>
    </w:p>
    <w:p w:rsidR="000A05D7" w:rsidRPr="000A05D7" w:rsidRDefault="000A05D7" w:rsidP="000A05D7">
      <w:pPr>
        <w:spacing w:after="0" w:line="240" w:lineRule="auto"/>
        <w:ind w:left="426"/>
        <w:jc w:val="both"/>
        <w:rPr>
          <w:rFonts w:ascii="Times New Roman" w:eastAsia="Times New Roman" w:hAnsi="Times New Roman" w:cs="Times New Roman"/>
          <w:b/>
          <w:sz w:val="24"/>
          <w:szCs w:val="28"/>
          <w:lang w:eastAsia="ru-RU"/>
        </w:rPr>
      </w:pPr>
    </w:p>
    <w:p w:rsidR="000A05D7" w:rsidRPr="000A05D7" w:rsidRDefault="000A05D7" w:rsidP="000A05D7">
      <w:pPr>
        <w:spacing w:after="0" w:line="240" w:lineRule="auto"/>
        <w:ind w:left="426"/>
        <w:jc w:val="both"/>
        <w:rPr>
          <w:rFonts w:ascii="Times New Roman" w:eastAsia="Times New Roman" w:hAnsi="Times New Roman" w:cs="Times New Roman"/>
          <w:b/>
          <w:sz w:val="24"/>
          <w:szCs w:val="28"/>
          <w:lang w:eastAsia="ru-RU"/>
        </w:rPr>
      </w:pPr>
    </w:p>
    <w:p w:rsidR="000A05D7" w:rsidRPr="000A05D7" w:rsidRDefault="000A05D7" w:rsidP="000A05D7">
      <w:pPr>
        <w:spacing w:after="0" w:line="240" w:lineRule="auto"/>
        <w:ind w:left="426"/>
        <w:jc w:val="both"/>
        <w:rPr>
          <w:rFonts w:ascii="Times New Roman" w:eastAsia="Times New Roman" w:hAnsi="Times New Roman" w:cs="Times New Roman"/>
          <w:b/>
          <w:sz w:val="24"/>
          <w:szCs w:val="28"/>
          <w:lang w:eastAsia="ru-RU"/>
        </w:rPr>
      </w:pPr>
      <w:r w:rsidRPr="000A05D7">
        <w:rPr>
          <w:rFonts w:ascii="Times New Roman" w:eastAsia="Times New Roman" w:hAnsi="Times New Roman" w:cs="Times New Roman"/>
          <w:b/>
          <w:sz w:val="24"/>
          <w:szCs w:val="28"/>
          <w:lang w:eastAsia="ru-RU"/>
        </w:rPr>
        <w:t> 2</w:t>
      </w:r>
      <w:r w:rsidRPr="000A05D7">
        <w:rPr>
          <w:rFonts w:ascii="Times New Roman" w:eastAsia="Times New Roman" w:hAnsi="Times New Roman" w:cs="Times New Roman"/>
          <w:b/>
          <w:bCs/>
          <w:sz w:val="24"/>
          <w:szCs w:val="28"/>
          <w:lang w:eastAsia="ru-RU"/>
        </w:rPr>
        <w:t>. Для педагогов</w:t>
      </w:r>
      <w:r w:rsidRPr="000A05D7">
        <w:rPr>
          <w:rFonts w:ascii="Times New Roman" w:eastAsia="Times New Roman" w:hAnsi="Times New Roman" w:cs="Times New Roman"/>
          <w:b/>
          <w:sz w:val="24"/>
          <w:szCs w:val="28"/>
          <w:lang w:eastAsia="ru-RU"/>
        </w:rPr>
        <w:t xml:space="preserve">: </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каждому педагогу будет предоставлена возможность для повышения профессионального мастерства;</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-квалификация педагогов позволит обеспечить сформированность ключевых компетенций дошкольника;</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будет дальнейшее развитие условий для успешного освоения педагогических технологий;</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поддержка инновационной деятельности.</w:t>
      </w:r>
    </w:p>
    <w:p w:rsidR="000A05D7" w:rsidRPr="000A05D7" w:rsidRDefault="000A05D7" w:rsidP="000A05D7">
      <w:pPr>
        <w:spacing w:after="0" w:line="240" w:lineRule="auto"/>
        <w:ind w:left="426"/>
        <w:jc w:val="both"/>
        <w:rPr>
          <w:rFonts w:ascii="Times New Roman" w:eastAsia="Times New Roman" w:hAnsi="Times New Roman" w:cs="Times New Roman"/>
          <w:b/>
          <w:sz w:val="28"/>
          <w:szCs w:val="28"/>
          <w:lang w:eastAsia="ru-RU"/>
        </w:rPr>
      </w:pPr>
    </w:p>
    <w:p w:rsidR="000A05D7" w:rsidRPr="00526F13" w:rsidRDefault="000A05D7" w:rsidP="00526F13">
      <w:pPr>
        <w:pStyle w:val="a4"/>
        <w:numPr>
          <w:ilvl w:val="0"/>
          <w:numId w:val="1"/>
        </w:numPr>
        <w:spacing w:after="0" w:line="240" w:lineRule="auto"/>
        <w:jc w:val="both"/>
        <w:rPr>
          <w:rFonts w:ascii="Times New Roman" w:eastAsia="Times New Roman" w:hAnsi="Times New Roman" w:cs="Times New Roman"/>
          <w:b/>
          <w:sz w:val="24"/>
          <w:szCs w:val="24"/>
          <w:lang w:eastAsia="ru-RU"/>
        </w:rPr>
      </w:pPr>
      <w:r w:rsidRPr="00526F13">
        <w:rPr>
          <w:rFonts w:ascii="Times New Roman" w:eastAsia="Times New Roman" w:hAnsi="Times New Roman" w:cs="Times New Roman"/>
          <w:b/>
          <w:bCs/>
          <w:sz w:val="24"/>
          <w:szCs w:val="24"/>
          <w:lang w:eastAsia="ru-RU"/>
        </w:rPr>
        <w:t>Для</w:t>
      </w:r>
      <w:r w:rsidR="00CA3FBB" w:rsidRPr="00526F13">
        <w:rPr>
          <w:rFonts w:ascii="Times New Roman" w:eastAsia="Times New Roman" w:hAnsi="Times New Roman" w:cs="Times New Roman"/>
          <w:b/>
          <w:bCs/>
          <w:sz w:val="24"/>
          <w:szCs w:val="24"/>
          <w:lang w:eastAsia="ru-RU"/>
        </w:rPr>
        <w:t xml:space="preserve"> </w:t>
      </w:r>
      <w:r w:rsidR="00CA3FBB" w:rsidRPr="00526F13">
        <w:rPr>
          <w:rFonts w:ascii="Times New Roman" w:eastAsia="Times New Roman" w:hAnsi="Times New Roman" w:cs="Times New Roman"/>
          <w:b/>
          <w:sz w:val="24"/>
          <w:szCs w:val="24"/>
          <w:lang w:eastAsia="ru-RU"/>
        </w:rPr>
        <w:t>МБДОУ «Дем</w:t>
      </w:r>
      <w:r w:rsidR="00526F13" w:rsidRPr="00526F13">
        <w:rPr>
          <w:rFonts w:ascii="Times New Roman" w:eastAsia="Times New Roman" w:hAnsi="Times New Roman" w:cs="Times New Roman"/>
          <w:b/>
          <w:sz w:val="24"/>
          <w:szCs w:val="24"/>
          <w:lang w:eastAsia="ru-RU"/>
        </w:rPr>
        <w:t>енский детский сад №19 с.Зеркальное</w:t>
      </w:r>
      <w:r w:rsidR="00CA3FBB" w:rsidRPr="00526F13">
        <w:rPr>
          <w:rFonts w:ascii="Times New Roman" w:eastAsia="Times New Roman" w:hAnsi="Times New Roman" w:cs="Times New Roman"/>
          <w:b/>
          <w:sz w:val="24"/>
          <w:szCs w:val="24"/>
          <w:lang w:eastAsia="ru-RU"/>
        </w:rPr>
        <w:t>»</w:t>
      </w:r>
      <w:r w:rsidRPr="00526F13">
        <w:rPr>
          <w:rFonts w:ascii="Times New Roman" w:eastAsia="Times New Roman" w:hAnsi="Times New Roman" w:cs="Times New Roman"/>
          <w:b/>
          <w:sz w:val="24"/>
          <w:szCs w:val="24"/>
          <w:lang w:eastAsia="ru-RU"/>
        </w:rPr>
        <w:t>:</w:t>
      </w:r>
    </w:p>
    <w:p w:rsidR="00CA3FBB" w:rsidRPr="00CA3FBB" w:rsidRDefault="00CA3FBB" w:rsidP="00CA3FBB">
      <w:pPr>
        <w:pStyle w:val="a4"/>
        <w:spacing w:after="0" w:line="240" w:lineRule="auto"/>
        <w:ind w:left="928"/>
        <w:jc w:val="both"/>
        <w:rPr>
          <w:rFonts w:ascii="Times New Roman" w:eastAsia="Times New Roman" w:hAnsi="Times New Roman" w:cs="Times New Roman"/>
          <w:b/>
          <w:sz w:val="24"/>
          <w:szCs w:val="24"/>
          <w:lang w:eastAsia="ru-RU"/>
        </w:rPr>
      </w:pP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будет налажена система управления качеством образования дошкольников в соответствии с требованиями ФГОС ДО;</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органы государственного и общественного самоуправления    учреждением способствуют повышению качества образования детей и расширению внебюджетных средств;</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развитие сотрудничества с другими социальными системами;</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налажены связи с научно–методическими объединениями;</w:t>
      </w:r>
    </w:p>
    <w:p w:rsidR="000A05D7" w:rsidRPr="000A05D7" w:rsidRDefault="000A05D7" w:rsidP="000A05D7">
      <w:pPr>
        <w:spacing w:after="0" w:line="240" w:lineRule="auto"/>
        <w:ind w:left="426" w:hanging="426"/>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будут обновляться и развиваться материально–технические и медико–социальные условия пребывания детей в учреждении в соответствии с требованиями ФГОС ДО.</w:t>
      </w:r>
    </w:p>
    <w:p w:rsidR="000A05D7" w:rsidRPr="000A05D7" w:rsidRDefault="000A05D7" w:rsidP="000A05D7">
      <w:pPr>
        <w:spacing w:after="0" w:line="240" w:lineRule="auto"/>
        <w:ind w:firstLine="567"/>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Реализация программы позволит сделать процесс развития </w:t>
      </w:r>
      <w:r w:rsidR="00284B4E" w:rsidRPr="00284B4E">
        <w:rPr>
          <w:rFonts w:ascii="Times New Roman" w:eastAsia="Times New Roman" w:hAnsi="Times New Roman" w:cs="Times New Roman"/>
          <w:sz w:val="24"/>
          <w:szCs w:val="24"/>
          <w:lang w:eastAsia="ru-RU"/>
        </w:rPr>
        <w:t>МБД</w:t>
      </w:r>
      <w:r w:rsidR="00526F13">
        <w:rPr>
          <w:rFonts w:ascii="Times New Roman" w:eastAsia="Times New Roman" w:hAnsi="Times New Roman" w:cs="Times New Roman"/>
          <w:sz w:val="24"/>
          <w:szCs w:val="24"/>
          <w:lang w:eastAsia="ru-RU"/>
        </w:rPr>
        <w:t>ОУ «Детский сад №19 с.Зекркальное</w:t>
      </w:r>
      <w:r w:rsidR="00284B4E" w:rsidRPr="00284B4E">
        <w:rPr>
          <w:rFonts w:ascii="Times New Roman" w:eastAsia="Times New Roman" w:hAnsi="Times New Roman" w:cs="Times New Roman"/>
          <w:sz w:val="24"/>
          <w:szCs w:val="24"/>
          <w:lang w:eastAsia="ru-RU"/>
        </w:rPr>
        <w:t xml:space="preserve">» </w:t>
      </w:r>
      <w:r w:rsidRPr="000A05D7">
        <w:rPr>
          <w:rFonts w:ascii="Times New Roman" w:eastAsia="Times New Roman" w:hAnsi="Times New Roman" w:cs="Times New Roman"/>
          <w:sz w:val="24"/>
          <w:szCs w:val="24"/>
          <w:lang w:eastAsia="ru-RU"/>
        </w:rPr>
        <w:t>более социально–орие</w:t>
      </w:r>
      <w:r w:rsidR="00FA7FA8">
        <w:rPr>
          <w:rFonts w:ascii="Times New Roman" w:eastAsia="Times New Roman" w:hAnsi="Times New Roman" w:cs="Times New Roman"/>
          <w:sz w:val="24"/>
          <w:szCs w:val="24"/>
          <w:lang w:eastAsia="ru-RU"/>
        </w:rPr>
        <w:t xml:space="preserve">нтированным и адаптированным к </w:t>
      </w:r>
      <w:r w:rsidRPr="000A05D7">
        <w:rPr>
          <w:rFonts w:ascii="Times New Roman" w:eastAsia="Times New Roman" w:hAnsi="Times New Roman" w:cs="Times New Roman"/>
          <w:sz w:val="24"/>
          <w:szCs w:val="24"/>
          <w:lang w:eastAsia="ru-RU"/>
        </w:rPr>
        <w:t>условиям, заданным ФГОС ДО.</w:t>
      </w:r>
    </w:p>
    <w:p w:rsidR="000A05D7" w:rsidRPr="000A05D7" w:rsidRDefault="000A05D7" w:rsidP="000A05D7">
      <w:pPr>
        <w:spacing w:after="0" w:line="240" w:lineRule="auto"/>
        <w:ind w:left="426"/>
        <w:jc w:val="both"/>
        <w:rPr>
          <w:rFonts w:ascii="Times New Roman" w:eastAsia="Times New Roman" w:hAnsi="Times New Roman" w:cs="Times New Roman"/>
          <w:sz w:val="28"/>
          <w:szCs w:val="28"/>
          <w:lang w:eastAsia="ru-RU"/>
        </w:rPr>
      </w:pPr>
    </w:p>
    <w:p w:rsidR="000A05D7" w:rsidRPr="000A05D7" w:rsidRDefault="000A05D7" w:rsidP="000A05D7">
      <w:pPr>
        <w:spacing w:after="0" w:line="240" w:lineRule="auto"/>
        <w:ind w:firstLine="567"/>
        <w:jc w:val="both"/>
        <w:rPr>
          <w:rFonts w:ascii="Times New Roman" w:eastAsia="Calibri" w:hAnsi="Times New Roman" w:cs="Times New Roman"/>
          <w:bCs/>
          <w:sz w:val="24"/>
          <w:szCs w:val="28"/>
        </w:rPr>
      </w:pPr>
      <w:r w:rsidRPr="000A05D7">
        <w:rPr>
          <w:rFonts w:ascii="Times New Roman" w:eastAsia="Calibri" w:hAnsi="Times New Roman" w:cs="Times New Roman"/>
          <w:bCs/>
          <w:sz w:val="24"/>
          <w:szCs w:val="28"/>
        </w:rPr>
        <w:t>Пр</w:t>
      </w:r>
      <w:r w:rsidR="00284B4E" w:rsidRPr="00284B4E">
        <w:rPr>
          <w:rFonts w:ascii="Times New Roman" w:eastAsia="Calibri" w:hAnsi="Times New Roman" w:cs="Times New Roman"/>
          <w:bCs/>
          <w:sz w:val="24"/>
          <w:szCs w:val="28"/>
        </w:rPr>
        <w:t xml:space="preserve">ограмма будет реализована в </w:t>
      </w:r>
      <w:r w:rsidR="00526F13">
        <w:rPr>
          <w:rFonts w:ascii="Times New Roman" w:eastAsia="Calibri" w:hAnsi="Times New Roman" w:cs="Times New Roman"/>
          <w:bCs/>
          <w:sz w:val="24"/>
          <w:szCs w:val="28"/>
        </w:rPr>
        <w:t xml:space="preserve">2021-2026 </w:t>
      </w:r>
      <w:r w:rsidRPr="000A05D7">
        <w:rPr>
          <w:rFonts w:ascii="Times New Roman" w:eastAsia="Calibri" w:hAnsi="Times New Roman" w:cs="Times New Roman"/>
          <w:bCs/>
          <w:sz w:val="24"/>
          <w:szCs w:val="28"/>
        </w:rPr>
        <w:t xml:space="preserve">годы </w:t>
      </w:r>
      <w:r w:rsidRPr="000A05D7">
        <w:rPr>
          <w:rFonts w:ascii="Times New Roman" w:eastAsia="Calibri" w:hAnsi="Times New Roman" w:cs="Times New Roman"/>
          <w:b/>
          <w:bCs/>
          <w:sz w:val="24"/>
          <w:szCs w:val="28"/>
        </w:rPr>
        <w:t>в три этапа</w:t>
      </w:r>
      <w:r w:rsidRPr="000A05D7">
        <w:rPr>
          <w:rFonts w:ascii="Times New Roman" w:eastAsia="Calibri" w:hAnsi="Times New Roman" w:cs="Times New Roman"/>
          <w:bCs/>
          <w:sz w:val="24"/>
          <w:szCs w:val="28"/>
        </w:rPr>
        <w:t>:</w:t>
      </w:r>
    </w:p>
    <w:p w:rsidR="000A05D7" w:rsidRPr="000A05D7" w:rsidRDefault="000A05D7" w:rsidP="000A05D7">
      <w:pPr>
        <w:spacing w:after="0" w:line="240" w:lineRule="auto"/>
        <w:ind w:firstLine="567"/>
        <w:jc w:val="both"/>
        <w:rPr>
          <w:rFonts w:ascii="Times New Roman" w:eastAsia="Calibri" w:hAnsi="Times New Roman" w:cs="Times New Roman"/>
          <w:b/>
          <w:i/>
          <w:sz w:val="24"/>
          <w:szCs w:val="28"/>
        </w:rPr>
      </w:pPr>
    </w:p>
    <w:p w:rsidR="000A05D7" w:rsidRPr="000A05D7" w:rsidRDefault="00526F13" w:rsidP="000A05D7">
      <w:pPr>
        <w:spacing w:after="0" w:line="240" w:lineRule="auto"/>
        <w:ind w:firstLine="567"/>
        <w:jc w:val="both"/>
        <w:rPr>
          <w:rFonts w:ascii="Times New Roman" w:eastAsia="Calibri" w:hAnsi="Times New Roman" w:cs="Times New Roman"/>
          <w:sz w:val="24"/>
          <w:szCs w:val="28"/>
        </w:rPr>
      </w:pPr>
      <w:r>
        <w:rPr>
          <w:rFonts w:ascii="Times New Roman" w:eastAsia="Calibri" w:hAnsi="Times New Roman" w:cs="Times New Roman"/>
          <w:b/>
          <w:i/>
          <w:sz w:val="24"/>
          <w:szCs w:val="28"/>
        </w:rPr>
        <w:lastRenderedPageBreak/>
        <w:t>1-й этап (2021</w:t>
      </w:r>
      <w:r w:rsidR="00284B4E" w:rsidRPr="00284B4E">
        <w:rPr>
          <w:rFonts w:ascii="Times New Roman" w:eastAsia="Calibri" w:hAnsi="Times New Roman" w:cs="Times New Roman"/>
          <w:b/>
          <w:i/>
          <w:sz w:val="24"/>
          <w:szCs w:val="28"/>
        </w:rPr>
        <w:t>-202</w:t>
      </w:r>
      <w:r>
        <w:rPr>
          <w:rFonts w:ascii="Times New Roman" w:eastAsia="Calibri" w:hAnsi="Times New Roman" w:cs="Times New Roman"/>
          <w:b/>
          <w:i/>
          <w:sz w:val="24"/>
          <w:szCs w:val="28"/>
        </w:rPr>
        <w:t>2</w:t>
      </w:r>
      <w:r w:rsidR="000A05D7" w:rsidRPr="000A05D7">
        <w:rPr>
          <w:rFonts w:ascii="Times New Roman" w:eastAsia="Calibri" w:hAnsi="Times New Roman" w:cs="Times New Roman"/>
          <w:b/>
          <w:i/>
          <w:sz w:val="24"/>
          <w:szCs w:val="28"/>
        </w:rPr>
        <w:t>г.) - Организационно-подготовительный</w:t>
      </w:r>
      <w:r w:rsidR="000A05D7" w:rsidRPr="000A05D7">
        <w:rPr>
          <w:rFonts w:ascii="Times New Roman" w:eastAsia="Calibri" w:hAnsi="Times New Roman" w:cs="Times New Roman"/>
          <w:sz w:val="24"/>
          <w:szCs w:val="28"/>
        </w:rPr>
        <w:t xml:space="preserve"> этап (создание условий для реализации программы):</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bCs/>
          <w:sz w:val="24"/>
          <w:szCs w:val="28"/>
        </w:rPr>
      </w:pPr>
      <w:r w:rsidRPr="000A05D7">
        <w:rPr>
          <w:rFonts w:ascii="Times New Roman" w:eastAsia="Calibri" w:hAnsi="Times New Roman" w:cs="Times New Roman"/>
          <w:bCs/>
          <w:sz w:val="24"/>
          <w:szCs w:val="28"/>
        </w:rPr>
        <w:t>разработка документации для  успешной  реализации мероприятий в соответствии с Программой развития;</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bCs/>
          <w:sz w:val="24"/>
          <w:szCs w:val="28"/>
        </w:rPr>
      </w:pPr>
      <w:r w:rsidRPr="000A05D7">
        <w:rPr>
          <w:rFonts w:ascii="Times New Roman" w:eastAsia="Calibri" w:hAnsi="Times New Roman" w:cs="Times New Roman"/>
          <w:bCs/>
          <w:sz w:val="24"/>
          <w:szCs w:val="28"/>
        </w:rPr>
        <w:t>создание условий (кадровых, материально-технических и т.д.) для успешной  реализации  мероприятий  в соответствии с Программой развития;</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bCs/>
          <w:sz w:val="24"/>
          <w:szCs w:val="28"/>
        </w:rPr>
      </w:pPr>
      <w:r w:rsidRPr="000A05D7">
        <w:rPr>
          <w:rFonts w:ascii="Times New Roman" w:eastAsia="Calibri" w:hAnsi="Times New Roman" w:cs="Times New Roman"/>
          <w:bCs/>
          <w:sz w:val="24"/>
          <w:szCs w:val="28"/>
        </w:rPr>
        <w:t xml:space="preserve">начало  реализации  мероприятий, направленных  на создание интегрированной модели развивающего образовательного пространства. </w:t>
      </w:r>
    </w:p>
    <w:p w:rsidR="000A05D7" w:rsidRPr="000A05D7" w:rsidRDefault="000A05D7" w:rsidP="000A05D7">
      <w:pPr>
        <w:spacing w:after="0" w:line="240" w:lineRule="auto"/>
        <w:ind w:left="720"/>
        <w:jc w:val="both"/>
        <w:rPr>
          <w:rFonts w:ascii="Times New Roman" w:eastAsia="Calibri" w:hAnsi="Times New Roman" w:cs="Times New Roman"/>
          <w:b/>
          <w:i/>
          <w:sz w:val="24"/>
          <w:szCs w:val="28"/>
        </w:rPr>
      </w:pPr>
    </w:p>
    <w:p w:rsidR="000A05D7" w:rsidRPr="000A05D7" w:rsidRDefault="00284B4E" w:rsidP="000A05D7">
      <w:pPr>
        <w:spacing w:after="0" w:line="240" w:lineRule="auto"/>
        <w:ind w:firstLine="567"/>
        <w:jc w:val="both"/>
        <w:rPr>
          <w:rFonts w:ascii="Times New Roman" w:eastAsia="Calibri" w:hAnsi="Times New Roman" w:cs="Times New Roman"/>
          <w:sz w:val="24"/>
          <w:szCs w:val="28"/>
        </w:rPr>
      </w:pPr>
      <w:r w:rsidRPr="00284B4E">
        <w:rPr>
          <w:rFonts w:ascii="Times New Roman" w:eastAsia="Calibri" w:hAnsi="Times New Roman" w:cs="Times New Roman"/>
          <w:b/>
          <w:i/>
          <w:sz w:val="24"/>
          <w:szCs w:val="28"/>
        </w:rPr>
        <w:t>2-й  этап (</w:t>
      </w:r>
      <w:r w:rsidR="00526F13">
        <w:rPr>
          <w:rFonts w:ascii="Times New Roman" w:eastAsia="Calibri" w:hAnsi="Times New Roman" w:cs="Times New Roman"/>
          <w:b/>
          <w:i/>
          <w:sz w:val="24"/>
          <w:szCs w:val="28"/>
        </w:rPr>
        <w:t>2023-2025</w:t>
      </w:r>
      <w:r w:rsidR="000A05D7" w:rsidRPr="000A05D7">
        <w:rPr>
          <w:rFonts w:ascii="Times New Roman" w:eastAsia="Calibri" w:hAnsi="Times New Roman" w:cs="Times New Roman"/>
          <w:b/>
          <w:i/>
          <w:sz w:val="24"/>
          <w:szCs w:val="28"/>
        </w:rPr>
        <w:t>гг.)</w:t>
      </w:r>
      <w:r w:rsidR="000A05D7" w:rsidRPr="000A05D7">
        <w:rPr>
          <w:rFonts w:ascii="Times New Roman" w:eastAsia="Calibri" w:hAnsi="Times New Roman" w:cs="Times New Roman"/>
          <w:sz w:val="24"/>
          <w:szCs w:val="28"/>
        </w:rPr>
        <w:t xml:space="preserve"> – </w:t>
      </w:r>
      <w:r w:rsidR="000A05D7" w:rsidRPr="000A05D7">
        <w:rPr>
          <w:rFonts w:ascii="Times New Roman" w:eastAsia="Calibri" w:hAnsi="Times New Roman" w:cs="Times New Roman"/>
          <w:b/>
          <w:i/>
          <w:sz w:val="24"/>
          <w:szCs w:val="28"/>
        </w:rPr>
        <w:t xml:space="preserve">Практический этап </w:t>
      </w:r>
      <w:r w:rsidR="000A05D7" w:rsidRPr="000A05D7">
        <w:rPr>
          <w:rFonts w:ascii="Times New Roman" w:eastAsia="Calibri" w:hAnsi="Times New Roman" w:cs="Times New Roman"/>
          <w:sz w:val="24"/>
          <w:szCs w:val="28"/>
        </w:rPr>
        <w:t xml:space="preserve"> (работа по преобразованию существующей системы):</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апробирование  модели, обновление содержания, организационных  форм, педагогических технологий;</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постепенная  реализация  мероприятий в соответствии с Программой;</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периодический  контроль реализации мероприятий  в соответствии  с Программой;</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коррекция  мероприятий.</w:t>
      </w:r>
    </w:p>
    <w:p w:rsidR="000A05D7" w:rsidRPr="000A05D7" w:rsidRDefault="000A05D7" w:rsidP="000A05D7">
      <w:pPr>
        <w:spacing w:after="0" w:line="240" w:lineRule="auto"/>
        <w:ind w:left="720"/>
        <w:jc w:val="both"/>
        <w:rPr>
          <w:rFonts w:ascii="Times New Roman" w:eastAsia="Calibri" w:hAnsi="Times New Roman" w:cs="Times New Roman"/>
          <w:b/>
          <w:i/>
          <w:sz w:val="24"/>
          <w:szCs w:val="28"/>
        </w:rPr>
      </w:pPr>
    </w:p>
    <w:p w:rsidR="000A05D7" w:rsidRPr="000A05D7" w:rsidRDefault="00526F13" w:rsidP="000A05D7">
      <w:pPr>
        <w:spacing w:after="0" w:line="240" w:lineRule="auto"/>
        <w:ind w:firstLine="567"/>
        <w:jc w:val="both"/>
        <w:rPr>
          <w:rFonts w:ascii="Times New Roman" w:eastAsia="Calibri" w:hAnsi="Times New Roman" w:cs="Times New Roman"/>
          <w:sz w:val="24"/>
          <w:szCs w:val="28"/>
        </w:rPr>
      </w:pPr>
      <w:r>
        <w:rPr>
          <w:rFonts w:ascii="Times New Roman" w:eastAsia="Calibri" w:hAnsi="Times New Roman" w:cs="Times New Roman"/>
          <w:b/>
          <w:i/>
          <w:sz w:val="24"/>
          <w:szCs w:val="28"/>
        </w:rPr>
        <w:t>3-й этап (2025-2026</w:t>
      </w:r>
      <w:r w:rsidR="000A05D7" w:rsidRPr="000A05D7">
        <w:rPr>
          <w:rFonts w:ascii="Times New Roman" w:eastAsia="Calibri" w:hAnsi="Times New Roman" w:cs="Times New Roman"/>
          <w:b/>
          <w:i/>
          <w:sz w:val="24"/>
          <w:szCs w:val="28"/>
        </w:rPr>
        <w:t>г.) Итоговый</w:t>
      </w:r>
      <w:r w:rsidR="000A05D7" w:rsidRPr="000A05D7">
        <w:rPr>
          <w:rFonts w:ascii="Times New Roman" w:eastAsia="Calibri" w:hAnsi="Times New Roman" w:cs="Times New Roman"/>
          <w:i/>
          <w:sz w:val="24"/>
          <w:szCs w:val="28"/>
        </w:rPr>
        <w:t xml:space="preserve">  (</w:t>
      </w:r>
      <w:r w:rsidR="000A05D7" w:rsidRPr="000A05D7">
        <w:rPr>
          <w:rFonts w:ascii="Times New Roman" w:eastAsia="Calibri" w:hAnsi="Times New Roman" w:cs="Times New Roman"/>
          <w:sz w:val="24"/>
          <w:szCs w:val="28"/>
        </w:rPr>
        <w:t>аналитически-информационный этап):</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мониторинг эффективности реализации программы;</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аналитическая оценка качественных и количественных изменений, произошедших в учреждении;</w:t>
      </w:r>
    </w:p>
    <w:p w:rsidR="000A05D7" w:rsidRPr="000A05D7" w:rsidRDefault="000A05D7" w:rsidP="000A05D7">
      <w:pPr>
        <w:numPr>
          <w:ilvl w:val="0"/>
          <w:numId w:val="33"/>
        </w:numPr>
        <w:tabs>
          <w:tab w:val="num" w:pos="284"/>
        </w:tabs>
        <w:spacing w:after="0" w:line="240" w:lineRule="auto"/>
        <w:ind w:left="284" w:hanging="284"/>
        <w:jc w:val="both"/>
        <w:rPr>
          <w:rFonts w:ascii="Times New Roman" w:eastAsia="Calibri" w:hAnsi="Times New Roman" w:cs="Times New Roman"/>
          <w:bCs/>
          <w:sz w:val="24"/>
          <w:szCs w:val="28"/>
        </w:rPr>
      </w:pPr>
      <w:r w:rsidRPr="000A05D7">
        <w:rPr>
          <w:rFonts w:ascii="Times New Roman" w:eastAsia="Calibri" w:hAnsi="Times New Roman" w:cs="Times New Roman"/>
          <w:bCs/>
          <w:sz w:val="24"/>
          <w:szCs w:val="28"/>
        </w:rPr>
        <w:t>реализация  мероприятий, направленных  на практическое внедрение и распространение полученных результатов;</w:t>
      </w:r>
    </w:p>
    <w:p w:rsidR="000A05D7" w:rsidRPr="000A05D7" w:rsidRDefault="000A05D7" w:rsidP="000A05D7">
      <w:pPr>
        <w:spacing w:after="0" w:line="240" w:lineRule="auto"/>
        <w:ind w:left="426"/>
        <w:jc w:val="both"/>
        <w:rPr>
          <w:rFonts w:ascii="Times New Roman" w:eastAsia="Times New Roman" w:hAnsi="Times New Roman" w:cs="Times New Roman"/>
          <w:sz w:val="28"/>
          <w:szCs w:val="28"/>
          <w:lang w:eastAsia="ru-RU"/>
        </w:rPr>
      </w:pPr>
    </w:p>
    <w:p w:rsidR="000A05D7" w:rsidRPr="005447C7" w:rsidRDefault="000A05D7" w:rsidP="005447C7">
      <w:pPr>
        <w:spacing w:after="240" w:line="240" w:lineRule="auto"/>
        <w:jc w:val="both"/>
        <w:rPr>
          <w:rFonts w:ascii="Times New Roman" w:eastAsia="Times New Roman" w:hAnsi="Times New Roman" w:cs="Times New Roman"/>
          <w:sz w:val="28"/>
          <w:szCs w:val="28"/>
          <w:lang w:eastAsia="ru-RU"/>
        </w:rPr>
      </w:pPr>
      <w:r w:rsidRPr="000A05D7">
        <w:rPr>
          <w:rFonts w:ascii="Times New Roman" w:eastAsia="Times New Roman" w:hAnsi="Times New Roman" w:cs="Times New Roman"/>
          <w:sz w:val="24"/>
          <w:szCs w:val="24"/>
          <w:lang w:eastAsia="ru-RU"/>
        </w:rPr>
        <w:t> </w:t>
      </w:r>
      <w:r w:rsidRPr="000A05D7">
        <w:rPr>
          <w:rFonts w:ascii="Times New Roman" w:eastAsia="Times New Roman" w:hAnsi="Times New Roman" w:cs="Times New Roman"/>
          <w:b/>
          <w:bCs/>
          <w:sz w:val="24"/>
          <w:szCs w:val="24"/>
          <w:lang w:eastAsia="ru-RU"/>
        </w:rPr>
        <w:t xml:space="preserve">Элементы риска развития программы </w:t>
      </w:r>
    </w:p>
    <w:p w:rsidR="000A05D7" w:rsidRPr="000A05D7" w:rsidRDefault="000A05D7" w:rsidP="000A05D7">
      <w:pPr>
        <w:spacing w:after="0" w:line="240" w:lineRule="auto"/>
        <w:ind w:firstLine="567"/>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При реализации программы развития могут возникнуть  следующие риски:</w:t>
      </w:r>
    </w:p>
    <w:p w:rsidR="000A05D7" w:rsidRPr="000A05D7" w:rsidRDefault="000A05D7" w:rsidP="000A05D7">
      <w:pPr>
        <w:numPr>
          <w:ilvl w:val="0"/>
          <w:numId w:val="23"/>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недостаточный образовательный уровень родителей воспитанников,</w:t>
      </w:r>
    </w:p>
    <w:p w:rsidR="000A05D7" w:rsidRPr="000A05D7" w:rsidRDefault="000A05D7" w:rsidP="000A05D7">
      <w:pPr>
        <w:numPr>
          <w:ilvl w:val="0"/>
          <w:numId w:val="23"/>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 образования,</w:t>
      </w:r>
    </w:p>
    <w:p w:rsidR="000A05D7" w:rsidRPr="000A05D7" w:rsidRDefault="000A05D7" w:rsidP="000A05D7">
      <w:pPr>
        <w:numPr>
          <w:ilvl w:val="0"/>
          <w:numId w:val="23"/>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быстрый переход на новую программу развития </w:t>
      </w:r>
      <w:r w:rsidR="00284B4E" w:rsidRPr="00284B4E">
        <w:rPr>
          <w:rFonts w:ascii="Times New Roman" w:eastAsia="Times New Roman" w:hAnsi="Times New Roman" w:cs="Times New Roman"/>
          <w:sz w:val="24"/>
          <w:szCs w:val="24"/>
          <w:lang w:eastAsia="ru-RU"/>
        </w:rPr>
        <w:t>МБД</w:t>
      </w:r>
      <w:r w:rsidR="00526F13">
        <w:rPr>
          <w:rFonts w:ascii="Times New Roman" w:eastAsia="Times New Roman" w:hAnsi="Times New Roman" w:cs="Times New Roman"/>
          <w:sz w:val="24"/>
          <w:szCs w:val="24"/>
          <w:lang w:eastAsia="ru-RU"/>
        </w:rPr>
        <w:t>ОУ «Детский сад №19 с.Зеркальное</w:t>
      </w:r>
      <w:r w:rsidR="00284B4E" w:rsidRPr="00284B4E">
        <w:rPr>
          <w:rFonts w:ascii="Times New Roman" w:eastAsia="Times New Roman" w:hAnsi="Times New Roman" w:cs="Times New Roman"/>
          <w:sz w:val="24"/>
          <w:szCs w:val="24"/>
          <w:lang w:eastAsia="ru-RU"/>
        </w:rPr>
        <w:t xml:space="preserve">» </w:t>
      </w:r>
      <w:r w:rsidRPr="000A05D7">
        <w:rPr>
          <w:rFonts w:ascii="Times New Roman" w:eastAsia="Times New Roman" w:hAnsi="Times New Roman" w:cs="Times New Roman"/>
          <w:sz w:val="24"/>
          <w:szCs w:val="24"/>
          <w:lang w:eastAsia="ru-RU"/>
        </w:rPr>
        <w:t>может создать психологическое напряжение у части педагогического коллектива,</w:t>
      </w:r>
    </w:p>
    <w:p w:rsidR="000A05D7" w:rsidRPr="000A05D7" w:rsidRDefault="000A05D7" w:rsidP="000A05D7">
      <w:pPr>
        <w:numPr>
          <w:ilvl w:val="0"/>
          <w:numId w:val="23"/>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организация дополнительного образования на платной основе может затруднить его доступность.</w:t>
      </w:r>
    </w:p>
    <w:p w:rsidR="000A05D7" w:rsidRPr="000A05D7" w:rsidRDefault="000A05D7" w:rsidP="000A05D7">
      <w:pPr>
        <w:spacing w:after="0" w:line="240" w:lineRule="auto"/>
        <w:ind w:firstLine="567"/>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 Управление и корректировка программы осуществляется педагогическим Советом </w:t>
      </w:r>
      <w:r w:rsidR="00284B4E" w:rsidRPr="00284B4E">
        <w:rPr>
          <w:rFonts w:ascii="Times New Roman" w:eastAsia="Times New Roman" w:hAnsi="Times New Roman" w:cs="Times New Roman"/>
          <w:sz w:val="24"/>
          <w:szCs w:val="24"/>
          <w:lang w:eastAsia="ru-RU"/>
        </w:rPr>
        <w:t>МБД</w:t>
      </w:r>
      <w:r w:rsidR="00526F13">
        <w:rPr>
          <w:rFonts w:ascii="Times New Roman" w:eastAsia="Times New Roman" w:hAnsi="Times New Roman" w:cs="Times New Roman"/>
          <w:sz w:val="24"/>
          <w:szCs w:val="24"/>
          <w:lang w:eastAsia="ru-RU"/>
        </w:rPr>
        <w:t>ОУ «Детский сад №19 с.Зеркальное</w:t>
      </w:r>
      <w:r w:rsidR="00284B4E" w:rsidRPr="00284B4E">
        <w:rPr>
          <w:rFonts w:ascii="Times New Roman" w:eastAsia="Times New Roman" w:hAnsi="Times New Roman" w:cs="Times New Roman"/>
          <w:sz w:val="24"/>
          <w:szCs w:val="24"/>
          <w:lang w:eastAsia="ru-RU"/>
        </w:rPr>
        <w:t>»</w:t>
      </w:r>
      <w:r w:rsidRPr="000A05D7">
        <w:rPr>
          <w:rFonts w:ascii="Times New Roman" w:eastAsia="Times New Roman" w:hAnsi="Times New Roman" w:cs="Times New Roman"/>
          <w:sz w:val="24"/>
          <w:szCs w:val="24"/>
          <w:lang w:eastAsia="ru-RU"/>
        </w:rPr>
        <w:t>.</w:t>
      </w:r>
    </w:p>
    <w:p w:rsidR="000A05D7" w:rsidRPr="000A05D7" w:rsidRDefault="000A05D7" w:rsidP="000A05D7">
      <w:pPr>
        <w:tabs>
          <w:tab w:val="left" w:pos="1160"/>
        </w:tabs>
        <w:spacing w:after="0" w:line="240" w:lineRule="auto"/>
        <w:ind w:firstLine="567"/>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Управление реализацией Прогр</w:t>
      </w:r>
      <w:r w:rsidR="00FA7FA8">
        <w:rPr>
          <w:rFonts w:ascii="Times New Roman" w:eastAsia="Times New Roman" w:hAnsi="Times New Roman" w:cs="Times New Roman"/>
          <w:sz w:val="24"/>
          <w:szCs w:val="24"/>
          <w:lang w:eastAsia="ru-RU"/>
        </w:rPr>
        <w:t xml:space="preserve">аммы осуществляется заведующий </w:t>
      </w:r>
      <w:r w:rsidR="00526F13">
        <w:rPr>
          <w:rFonts w:ascii="Times New Roman" w:eastAsia="Times New Roman" w:hAnsi="Times New Roman" w:cs="Times New Roman"/>
          <w:sz w:val="24"/>
          <w:szCs w:val="24"/>
          <w:lang w:eastAsia="ru-RU"/>
        </w:rPr>
        <w:t>МБДОУ «Детский сад №19 с.Зеркальное»  С.К. Рак</w:t>
      </w:r>
      <w:r w:rsidRPr="000A05D7">
        <w:rPr>
          <w:rFonts w:ascii="Times New Roman" w:eastAsia="Times New Roman" w:hAnsi="Times New Roman" w:cs="Times New Roman"/>
          <w:sz w:val="24"/>
          <w:szCs w:val="24"/>
          <w:lang w:eastAsia="ru-RU"/>
        </w:rPr>
        <w:t>.</w:t>
      </w:r>
    </w:p>
    <w:p w:rsidR="000A05D7" w:rsidRPr="000A05D7" w:rsidRDefault="000A05D7" w:rsidP="000A05D7">
      <w:pPr>
        <w:spacing w:after="0" w:line="240" w:lineRule="auto"/>
        <w:ind w:firstLine="567"/>
        <w:jc w:val="both"/>
        <w:rPr>
          <w:rFonts w:ascii="Times New Roman" w:eastAsia="Times New Roman" w:hAnsi="Times New Roman" w:cs="Times New Roman"/>
          <w:b/>
          <w:sz w:val="28"/>
          <w:szCs w:val="28"/>
          <w:lang w:eastAsia="ru-RU"/>
        </w:rPr>
      </w:pPr>
    </w:p>
    <w:p w:rsidR="000A05D7" w:rsidRPr="000A05D7" w:rsidRDefault="000A05D7" w:rsidP="000A05D7">
      <w:pPr>
        <w:spacing w:after="0" w:line="240" w:lineRule="auto"/>
        <w:jc w:val="center"/>
        <w:rPr>
          <w:rFonts w:ascii="Times New Roman" w:eastAsia="Times New Roman" w:hAnsi="Times New Roman" w:cs="Times New Roman"/>
          <w:b/>
          <w:caps/>
          <w:sz w:val="28"/>
          <w:szCs w:val="28"/>
          <w:lang w:eastAsia="ru-RU"/>
        </w:rPr>
      </w:pPr>
      <w:r w:rsidRPr="000A05D7">
        <w:rPr>
          <w:rFonts w:ascii="Times New Roman" w:eastAsia="Times New Roman" w:hAnsi="Times New Roman" w:cs="Times New Roman"/>
          <w:b/>
          <w:caps/>
          <w:sz w:val="28"/>
          <w:szCs w:val="28"/>
          <w:lang w:eastAsia="ru-RU"/>
        </w:rPr>
        <w:t xml:space="preserve">Основные мероприятия по реализации программы развития </w:t>
      </w:r>
      <w:r w:rsidR="00284B4E" w:rsidRPr="00284B4E">
        <w:rPr>
          <w:rFonts w:ascii="Times New Roman" w:eastAsia="Times New Roman" w:hAnsi="Times New Roman" w:cs="Times New Roman"/>
          <w:b/>
          <w:sz w:val="24"/>
          <w:szCs w:val="28"/>
          <w:lang w:eastAsia="ru-RU"/>
        </w:rPr>
        <w:t>МБДОУ «</w:t>
      </w:r>
      <w:r w:rsidR="00526F13">
        <w:rPr>
          <w:rFonts w:ascii="Times New Roman" w:eastAsia="Times New Roman" w:hAnsi="Times New Roman" w:cs="Times New Roman"/>
          <w:b/>
          <w:sz w:val="24"/>
          <w:szCs w:val="28"/>
          <w:lang w:eastAsia="ru-RU"/>
        </w:rPr>
        <w:t>ДЕТСКИЙ САД №19 с.Зеркальное</w:t>
      </w:r>
      <w:r w:rsidR="00284B4E" w:rsidRPr="00284B4E">
        <w:rPr>
          <w:rFonts w:ascii="Times New Roman" w:eastAsia="Times New Roman" w:hAnsi="Times New Roman" w:cs="Times New Roman"/>
          <w:b/>
          <w:sz w:val="24"/>
          <w:szCs w:val="28"/>
          <w:lang w:eastAsia="ru-RU"/>
        </w:rPr>
        <w:t>»</w:t>
      </w:r>
    </w:p>
    <w:p w:rsidR="000A05D7" w:rsidRPr="000A05D7" w:rsidRDefault="000A05D7" w:rsidP="000A05D7">
      <w:pPr>
        <w:spacing w:after="0" w:line="240" w:lineRule="auto"/>
        <w:jc w:val="center"/>
        <w:rPr>
          <w:rFonts w:ascii="Times New Roman" w:eastAsia="Times New Roman" w:hAnsi="Times New Roman" w:cs="Times New Roman"/>
          <w:b/>
          <w:caps/>
          <w:sz w:val="28"/>
          <w:szCs w:val="28"/>
          <w:lang w:eastAsia="ru-RU"/>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536"/>
        <w:gridCol w:w="3573"/>
        <w:gridCol w:w="2059"/>
      </w:tblGrid>
      <w:tr w:rsidR="000A05D7" w:rsidRPr="000A05D7" w:rsidTr="00396D0A">
        <w:tc>
          <w:tcPr>
            <w:tcW w:w="498" w:type="dxa"/>
            <w:shd w:val="clear" w:color="auto" w:fill="auto"/>
          </w:tcPr>
          <w:p w:rsidR="000A05D7" w:rsidRPr="000A05D7" w:rsidRDefault="000A05D7" w:rsidP="000A05D7">
            <w:pPr>
              <w:keepNext/>
              <w:spacing w:before="43"/>
              <w:jc w:val="center"/>
              <w:rPr>
                <w:rFonts w:ascii="Times New Roman" w:eastAsia="Times New Roman" w:hAnsi="Times New Roman" w:cs="Times New Roman"/>
                <w:sz w:val="24"/>
                <w:szCs w:val="24"/>
              </w:rPr>
            </w:pPr>
            <w:r w:rsidRPr="000A05D7">
              <w:rPr>
                <w:rFonts w:ascii="Times New Roman" w:eastAsia="Times New Roman" w:hAnsi="Times New Roman" w:cs="Times New Roman"/>
                <w:b/>
                <w:bCs/>
                <w:sz w:val="24"/>
                <w:szCs w:val="24"/>
              </w:rPr>
              <w:t>№</w:t>
            </w:r>
          </w:p>
        </w:tc>
        <w:tc>
          <w:tcPr>
            <w:tcW w:w="3536" w:type="dxa"/>
            <w:shd w:val="clear" w:color="auto" w:fill="auto"/>
          </w:tcPr>
          <w:p w:rsidR="000A05D7" w:rsidRPr="000A05D7" w:rsidRDefault="000A05D7" w:rsidP="000A05D7">
            <w:pPr>
              <w:keepNext/>
              <w:spacing w:before="43"/>
              <w:jc w:val="center"/>
              <w:rPr>
                <w:rFonts w:ascii="Times New Roman" w:eastAsia="Times New Roman" w:hAnsi="Times New Roman" w:cs="Times New Roman"/>
                <w:sz w:val="24"/>
                <w:szCs w:val="24"/>
              </w:rPr>
            </w:pPr>
            <w:r w:rsidRPr="000A05D7">
              <w:rPr>
                <w:rFonts w:ascii="Times New Roman" w:eastAsia="Times New Roman" w:hAnsi="Times New Roman" w:cs="Times New Roman"/>
                <w:b/>
                <w:bCs/>
                <w:sz w:val="24"/>
                <w:szCs w:val="24"/>
              </w:rPr>
              <w:t>Содержательные характеристики</w:t>
            </w:r>
          </w:p>
        </w:tc>
        <w:tc>
          <w:tcPr>
            <w:tcW w:w="3573" w:type="dxa"/>
            <w:shd w:val="clear" w:color="auto" w:fill="auto"/>
          </w:tcPr>
          <w:p w:rsidR="000A05D7" w:rsidRPr="000A05D7" w:rsidRDefault="000A05D7" w:rsidP="000A05D7">
            <w:pPr>
              <w:keepNext/>
              <w:spacing w:before="43"/>
              <w:jc w:val="center"/>
              <w:rPr>
                <w:rFonts w:ascii="Times New Roman" w:eastAsia="Times New Roman" w:hAnsi="Times New Roman" w:cs="Times New Roman"/>
                <w:b/>
                <w:sz w:val="24"/>
                <w:szCs w:val="24"/>
              </w:rPr>
            </w:pPr>
            <w:r w:rsidRPr="000A05D7">
              <w:rPr>
                <w:rFonts w:ascii="Times New Roman" w:eastAsia="Times New Roman" w:hAnsi="Times New Roman" w:cs="Times New Roman"/>
                <w:b/>
                <w:sz w:val="24"/>
                <w:szCs w:val="24"/>
              </w:rPr>
              <w:t>Мероприятия</w:t>
            </w:r>
          </w:p>
        </w:tc>
        <w:tc>
          <w:tcPr>
            <w:tcW w:w="2059" w:type="dxa"/>
            <w:shd w:val="clear" w:color="auto" w:fill="auto"/>
          </w:tcPr>
          <w:p w:rsidR="000A05D7" w:rsidRPr="000A05D7" w:rsidRDefault="000A05D7" w:rsidP="000A05D7">
            <w:pPr>
              <w:keepNext/>
              <w:spacing w:before="43"/>
              <w:jc w:val="center"/>
              <w:rPr>
                <w:rFonts w:ascii="Times New Roman" w:eastAsia="Times New Roman" w:hAnsi="Times New Roman" w:cs="Times New Roman"/>
                <w:sz w:val="24"/>
                <w:szCs w:val="24"/>
              </w:rPr>
            </w:pPr>
            <w:r w:rsidRPr="000A05D7">
              <w:rPr>
                <w:rFonts w:ascii="Times New Roman" w:eastAsia="Times New Roman" w:hAnsi="Times New Roman" w:cs="Times New Roman"/>
                <w:b/>
                <w:bCs/>
                <w:sz w:val="24"/>
                <w:szCs w:val="24"/>
              </w:rPr>
              <w:t>Период реализации, годы</w:t>
            </w:r>
          </w:p>
        </w:tc>
      </w:tr>
      <w:tr w:rsidR="000A05D7" w:rsidRPr="000A05D7" w:rsidTr="00396D0A">
        <w:tc>
          <w:tcPr>
            <w:tcW w:w="9666" w:type="dxa"/>
            <w:gridSpan w:val="4"/>
            <w:shd w:val="clear" w:color="auto" w:fill="auto"/>
          </w:tcPr>
          <w:p w:rsidR="000A05D7" w:rsidRPr="000A05D7" w:rsidRDefault="000A05D7" w:rsidP="000A05D7">
            <w:pPr>
              <w:spacing w:after="0" w:line="240" w:lineRule="auto"/>
              <w:jc w:val="center"/>
              <w:rPr>
                <w:rFonts w:ascii="Times New Roman" w:eastAsia="Times New Roman" w:hAnsi="Times New Roman" w:cs="Times New Roman"/>
                <w:b/>
                <w:sz w:val="24"/>
                <w:szCs w:val="24"/>
                <w:lang w:eastAsia="ru-RU"/>
              </w:rPr>
            </w:pPr>
            <w:r w:rsidRPr="000A05D7">
              <w:rPr>
                <w:rFonts w:ascii="Times New Roman" w:eastAsia="Times New Roman" w:hAnsi="Times New Roman" w:cs="Times New Roman"/>
                <w:b/>
                <w:sz w:val="24"/>
                <w:szCs w:val="24"/>
                <w:lang w:eastAsia="ru-RU"/>
              </w:rPr>
              <w:t>1. Совершенствование структуры управления ДОУ</w:t>
            </w:r>
          </w:p>
        </w:tc>
      </w:tr>
      <w:tr w:rsidR="000A05D7" w:rsidRPr="000A05D7" w:rsidTr="00396D0A">
        <w:trPr>
          <w:trHeight w:val="1266"/>
        </w:trPr>
        <w:tc>
          <w:tcPr>
            <w:tcW w:w="498" w:type="dxa"/>
            <w:tcBorders>
              <w:bottom w:val="single" w:sz="8" w:space="0" w:color="000000"/>
            </w:tcBorders>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Нормативно-правовое обеспечение  - корректировка в соответствии с ФГОС;</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tc>
        <w:tc>
          <w:tcPr>
            <w:tcW w:w="3573" w:type="dxa"/>
            <w:tcBorders>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Корректировка имеющейся базы нормативно-правового обеспечения в соответствии с ФГОС; </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Разработка новых необходимых локальных актов;</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rPr>
              <w:t>Оценка готовности  ДОУ к работе в соответствии с ФГОС ДО</w:t>
            </w:r>
          </w:p>
        </w:tc>
        <w:tc>
          <w:tcPr>
            <w:tcW w:w="2059" w:type="dxa"/>
            <w:tcBorders>
              <w:bottom w:val="single" w:sz="8" w:space="0" w:color="000000"/>
            </w:tcBorders>
            <w:shd w:val="clear" w:color="auto" w:fill="auto"/>
          </w:tcPr>
          <w:p w:rsidR="000A05D7" w:rsidRPr="000A05D7" w:rsidRDefault="00526F13"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необходимости</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526F13"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0A05D7" w:rsidRPr="000A05D7">
              <w:rPr>
                <w:rFonts w:ascii="Times New Roman" w:eastAsia="Times New Roman" w:hAnsi="Times New Roman" w:cs="Times New Roman"/>
                <w:sz w:val="24"/>
                <w:szCs w:val="24"/>
                <w:lang w:eastAsia="ru-RU"/>
              </w:rPr>
              <w:t>г.</w:t>
            </w:r>
          </w:p>
        </w:tc>
      </w:tr>
      <w:tr w:rsidR="000A05D7" w:rsidRPr="000A05D7" w:rsidTr="00396D0A">
        <w:trPr>
          <w:trHeight w:val="1430"/>
        </w:trPr>
        <w:tc>
          <w:tcPr>
            <w:tcW w:w="498" w:type="dxa"/>
            <w:tcBorders>
              <w:top w:val="single" w:sz="8" w:space="0" w:color="000000"/>
              <w:bottom w:val="single" w:sz="8" w:space="0" w:color="000000"/>
            </w:tcBorders>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Анализ эффективности и корректировка основной общеобразовательной программы ДОУ в соответствии с изменениями системы образования, запросов семей воспитанников, общества.</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rPr>
            </w:pPr>
          </w:p>
        </w:tc>
        <w:tc>
          <w:tcPr>
            <w:tcW w:w="3573"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Разработка системы контроля качества оказываемых образовательных услуг</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Подбор и апробация диагностических материалов, позволяющих контролировать качество образования (на основе  ФГОС ДО)</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Внесение изменений основной общеобразовательной программы ДОУ в соответствии с изменениями системы образования, запросов семей воспитанников, общества.</w:t>
            </w:r>
          </w:p>
        </w:tc>
        <w:tc>
          <w:tcPr>
            <w:tcW w:w="2059" w:type="dxa"/>
            <w:tcBorders>
              <w:top w:val="single" w:sz="8" w:space="0" w:color="000000"/>
              <w:bottom w:val="single" w:sz="8" w:space="0" w:color="000000"/>
            </w:tcBorders>
            <w:shd w:val="clear" w:color="auto" w:fill="auto"/>
          </w:tcPr>
          <w:p w:rsidR="000A05D7" w:rsidRPr="000A05D7" w:rsidRDefault="00526F13"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0A05D7" w:rsidRPr="000A05D7">
              <w:rPr>
                <w:rFonts w:ascii="Times New Roman" w:eastAsia="Times New Roman" w:hAnsi="Times New Roman" w:cs="Times New Roman"/>
                <w:sz w:val="24"/>
                <w:szCs w:val="24"/>
                <w:lang w:eastAsia="ru-RU"/>
              </w:rPr>
              <w:t>г.</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526F13"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w:t>
            </w:r>
            <w:r w:rsidR="000A05D7" w:rsidRPr="000A05D7">
              <w:rPr>
                <w:rFonts w:ascii="Times New Roman" w:eastAsia="Times New Roman" w:hAnsi="Times New Roman" w:cs="Times New Roman"/>
                <w:sz w:val="24"/>
                <w:szCs w:val="24"/>
                <w:lang w:eastAsia="ru-RU"/>
              </w:rPr>
              <w:t>гг.</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необходимости</w:t>
            </w:r>
          </w:p>
        </w:tc>
      </w:tr>
      <w:tr w:rsidR="000A05D7" w:rsidRPr="000A05D7" w:rsidTr="00396D0A">
        <w:trPr>
          <w:trHeight w:val="1184"/>
        </w:trPr>
        <w:tc>
          <w:tcPr>
            <w:tcW w:w="498" w:type="dxa"/>
            <w:tcBorders>
              <w:top w:val="single" w:sz="8" w:space="0" w:color="000000"/>
              <w:bottom w:val="single" w:sz="8" w:space="0" w:color="000000"/>
            </w:tcBorders>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Усиление роли родителей и признание за ними права участия при решении вопросов  управления</w:t>
            </w:r>
          </w:p>
          <w:p w:rsidR="000A05D7" w:rsidRPr="000A05D7" w:rsidRDefault="000A05D7" w:rsidP="000A05D7">
            <w:pPr>
              <w:spacing w:after="0" w:line="240" w:lineRule="auto"/>
              <w:rPr>
                <w:rFonts w:ascii="Times New Roman" w:eastAsia="Times New Roman" w:hAnsi="Times New Roman" w:cs="Times New Roman"/>
                <w:sz w:val="24"/>
                <w:szCs w:val="24"/>
              </w:rPr>
            </w:pPr>
          </w:p>
        </w:tc>
        <w:tc>
          <w:tcPr>
            <w:tcW w:w="3573"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Обеспечение открытости участия органов самоуправления в управлении ДОУ через официальный сайт</w:t>
            </w:r>
          </w:p>
          <w:p w:rsidR="000A05D7" w:rsidRPr="000A05D7" w:rsidRDefault="000A05D7" w:rsidP="000A05D7">
            <w:pPr>
              <w:spacing w:after="0" w:line="240" w:lineRule="auto"/>
              <w:rPr>
                <w:rFonts w:ascii="Times New Roman" w:eastAsia="Times New Roman" w:hAnsi="Times New Roman" w:cs="Times New Roman"/>
                <w:sz w:val="24"/>
                <w:szCs w:val="24"/>
              </w:rPr>
            </w:pPr>
          </w:p>
          <w:p w:rsidR="000A05D7" w:rsidRPr="000A05D7" w:rsidRDefault="000A05D7" w:rsidP="000A05D7">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Выявление образовательных потребностей и интересов родителей и их учет при решении вопросов управления</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Привлечение родителей к управлению образовательным учреждением через работу Совета ДОУ, Родительского комитета.</w:t>
            </w:r>
          </w:p>
        </w:tc>
        <w:tc>
          <w:tcPr>
            <w:tcW w:w="2059" w:type="dxa"/>
            <w:tcBorders>
              <w:top w:val="single" w:sz="8" w:space="0" w:color="000000"/>
              <w:bottom w:val="single" w:sz="8" w:space="0" w:color="000000"/>
            </w:tcBorders>
            <w:shd w:val="clear" w:color="auto" w:fill="auto"/>
          </w:tcPr>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Постоянно</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526F13"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284B4E" w:rsidRPr="00F838F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000A05D7" w:rsidRPr="000A05D7">
              <w:rPr>
                <w:rFonts w:ascii="Times New Roman" w:eastAsia="Times New Roman" w:hAnsi="Times New Roman" w:cs="Times New Roman"/>
                <w:sz w:val="24"/>
                <w:szCs w:val="24"/>
                <w:lang w:eastAsia="ru-RU"/>
              </w:rPr>
              <w:t>гг.</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Постоянно по мере необходимости</w:t>
            </w:r>
          </w:p>
        </w:tc>
      </w:tr>
      <w:tr w:rsidR="000A05D7" w:rsidRPr="000A05D7" w:rsidTr="00396D0A">
        <w:trPr>
          <w:trHeight w:val="497"/>
        </w:trPr>
        <w:tc>
          <w:tcPr>
            <w:tcW w:w="9666" w:type="dxa"/>
            <w:gridSpan w:val="4"/>
            <w:tcBorders>
              <w:top w:val="single" w:sz="8" w:space="0" w:color="000000"/>
              <w:bottom w:val="single" w:sz="8" w:space="0" w:color="000000"/>
            </w:tcBorders>
            <w:shd w:val="clear" w:color="auto" w:fill="auto"/>
          </w:tcPr>
          <w:p w:rsidR="000A05D7" w:rsidRPr="000A05D7" w:rsidRDefault="000A05D7" w:rsidP="000A05D7">
            <w:pPr>
              <w:spacing w:after="0" w:line="240" w:lineRule="auto"/>
              <w:jc w:val="center"/>
              <w:rPr>
                <w:rFonts w:ascii="Times New Roman" w:eastAsia="Times New Roman" w:hAnsi="Times New Roman" w:cs="Times New Roman"/>
                <w:b/>
                <w:sz w:val="24"/>
                <w:szCs w:val="24"/>
                <w:lang w:eastAsia="ru-RU"/>
              </w:rPr>
            </w:pPr>
            <w:r w:rsidRPr="000A05D7">
              <w:rPr>
                <w:rFonts w:ascii="Times New Roman" w:eastAsia="Times New Roman" w:hAnsi="Times New Roman" w:cs="Times New Roman"/>
                <w:b/>
                <w:sz w:val="24"/>
                <w:szCs w:val="24"/>
                <w:lang w:eastAsia="ru-RU"/>
              </w:rPr>
              <w:t xml:space="preserve">2. </w:t>
            </w:r>
            <w:r w:rsidRPr="000A05D7">
              <w:rPr>
                <w:rFonts w:ascii="Times New Roman" w:eastAsia="Times New Roman" w:hAnsi="Times New Roman" w:cs="Times New Roman"/>
                <w:b/>
                <w:sz w:val="24"/>
                <w:szCs w:val="24"/>
              </w:rPr>
              <w:t>Повышение качества образовательной деятельности ДОУ в соответствии с ФГОС ДО</w:t>
            </w:r>
          </w:p>
        </w:tc>
      </w:tr>
      <w:tr w:rsidR="000A05D7" w:rsidRPr="000A05D7" w:rsidTr="00396D0A">
        <w:trPr>
          <w:trHeight w:val="1001"/>
        </w:trPr>
        <w:tc>
          <w:tcPr>
            <w:tcW w:w="498" w:type="dxa"/>
            <w:tcBorders>
              <w:top w:val="single" w:sz="8" w:space="0" w:color="000000"/>
              <w:bottom w:val="single" w:sz="8" w:space="0" w:color="000000"/>
            </w:tcBorders>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Организационное, научно-методическое,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w:t>
            </w:r>
          </w:p>
        </w:tc>
        <w:tc>
          <w:tcPr>
            <w:tcW w:w="3573"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Проведение системы методических мероприятий по вопросам реализации ФГОС ДО и основной общеобразовательной программы учреждения</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Разработка системы </w:t>
            </w:r>
            <w:r w:rsidRPr="000A05D7">
              <w:rPr>
                <w:rFonts w:ascii="Times New Roman" w:eastAsia="Times New Roman" w:hAnsi="Times New Roman" w:cs="Times New Roman"/>
                <w:sz w:val="24"/>
                <w:szCs w:val="24"/>
                <w:lang w:eastAsia="ru-RU"/>
              </w:rPr>
              <w:lastRenderedPageBreak/>
              <w:t>планирования (ежедневного, перспективного,  в соответствии с реализуемыми общеобразовательными программами и проектами)</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Создание мониторинга оценки качества  образования в ДОУ.</w:t>
            </w:r>
          </w:p>
        </w:tc>
        <w:tc>
          <w:tcPr>
            <w:tcW w:w="2059" w:type="dxa"/>
            <w:tcBorders>
              <w:top w:val="single" w:sz="8" w:space="0" w:color="000000"/>
              <w:bottom w:val="single" w:sz="8" w:space="0" w:color="000000"/>
            </w:tcBorders>
            <w:shd w:val="clear" w:color="auto" w:fill="auto"/>
          </w:tcPr>
          <w:p w:rsidR="000A05D7" w:rsidRPr="000A05D7" w:rsidRDefault="00526F13"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2021-2024</w:t>
            </w:r>
            <w:r w:rsidR="000A05D7" w:rsidRPr="000A05D7">
              <w:rPr>
                <w:rFonts w:ascii="Times New Roman" w:eastAsia="Times New Roman" w:hAnsi="Times New Roman" w:cs="Times New Roman"/>
                <w:sz w:val="24"/>
                <w:szCs w:val="24"/>
                <w:lang w:eastAsia="ru-RU"/>
              </w:rPr>
              <w:t>гг.</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284B4E" w:rsidRPr="000A05D7" w:rsidRDefault="00284B4E"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526F13"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2021-2023</w:t>
            </w:r>
            <w:r w:rsidR="000A05D7" w:rsidRPr="000A05D7">
              <w:rPr>
                <w:rFonts w:ascii="Times New Roman" w:eastAsia="Times New Roman" w:hAnsi="Times New Roman" w:cs="Times New Roman"/>
                <w:sz w:val="24"/>
                <w:szCs w:val="24"/>
                <w:lang w:eastAsia="ru-RU"/>
              </w:rPr>
              <w:t>г.</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284B4E" w:rsidRPr="00F838FB" w:rsidRDefault="00284B4E"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526F13" w:rsidP="00284B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2020-2021</w:t>
            </w:r>
            <w:r w:rsidR="000A05D7" w:rsidRPr="000A05D7">
              <w:rPr>
                <w:rFonts w:ascii="Times New Roman" w:eastAsia="Times New Roman" w:hAnsi="Times New Roman" w:cs="Times New Roman"/>
                <w:sz w:val="24"/>
                <w:szCs w:val="24"/>
                <w:lang w:eastAsia="ru-RU"/>
              </w:rPr>
              <w:t>гг.</w:t>
            </w:r>
          </w:p>
        </w:tc>
      </w:tr>
      <w:tr w:rsidR="000A05D7" w:rsidRPr="000A05D7" w:rsidTr="00396D0A">
        <w:trPr>
          <w:trHeight w:val="1001"/>
        </w:trPr>
        <w:tc>
          <w:tcPr>
            <w:tcW w:w="498" w:type="dxa"/>
            <w:tcBorders>
              <w:top w:val="single" w:sz="8" w:space="0" w:color="000000"/>
              <w:bottom w:val="single" w:sz="8" w:space="0" w:color="000000"/>
            </w:tcBorders>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Обеспечение индивидуального подхода к детям с особыми образовательными потребностями</w:t>
            </w:r>
          </w:p>
        </w:tc>
        <w:tc>
          <w:tcPr>
            <w:tcW w:w="3573" w:type="dxa"/>
            <w:tcBorders>
              <w:top w:val="single" w:sz="8" w:space="0" w:color="000000"/>
              <w:bottom w:val="single" w:sz="8" w:space="0" w:color="000000"/>
            </w:tcBorders>
            <w:shd w:val="clear" w:color="auto" w:fill="auto"/>
          </w:tcPr>
          <w:p w:rsidR="000A05D7" w:rsidRPr="000A05D7" w:rsidRDefault="000A05D7" w:rsidP="000A05D7">
            <w:pPr>
              <w:keepNext/>
              <w:spacing w:before="43"/>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Внедрение модели интеграции специалистов в работе с детьми с речевыми  нарушениями и трудностями в эмоционально-волевом развитии</w:t>
            </w:r>
          </w:p>
          <w:p w:rsidR="000A05D7" w:rsidRPr="000A05D7" w:rsidRDefault="000A05D7" w:rsidP="00284B4E">
            <w:pPr>
              <w:spacing w:after="0" w:line="240" w:lineRule="auto"/>
              <w:rPr>
                <w:rFonts w:ascii="Times New Roman" w:eastAsia="Times New Roman" w:hAnsi="Times New Roman" w:cs="Times New Roman"/>
                <w:sz w:val="24"/>
                <w:szCs w:val="24"/>
                <w:lang w:eastAsia="ru-RU"/>
              </w:rPr>
            </w:pPr>
          </w:p>
        </w:tc>
        <w:tc>
          <w:tcPr>
            <w:tcW w:w="2059" w:type="dxa"/>
            <w:tcBorders>
              <w:top w:val="single" w:sz="8" w:space="0" w:color="000000"/>
              <w:bottom w:val="single" w:sz="8" w:space="0" w:color="000000"/>
            </w:tcBorders>
            <w:shd w:val="clear" w:color="auto" w:fill="auto"/>
          </w:tcPr>
          <w:p w:rsidR="000A05D7" w:rsidRPr="000A05D7" w:rsidRDefault="00526F13"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2023-2025</w:t>
            </w:r>
            <w:r w:rsidR="000A05D7" w:rsidRPr="000A05D7">
              <w:rPr>
                <w:rFonts w:ascii="Times New Roman" w:eastAsia="Times New Roman" w:hAnsi="Times New Roman" w:cs="Times New Roman"/>
                <w:sz w:val="24"/>
                <w:szCs w:val="24"/>
                <w:lang w:eastAsia="ru-RU"/>
              </w:rPr>
              <w:t>гг.</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F838FB">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w:t>
            </w:r>
          </w:p>
        </w:tc>
      </w:tr>
      <w:tr w:rsidR="000A05D7" w:rsidRPr="000A05D7" w:rsidTr="00396D0A">
        <w:trPr>
          <w:trHeight w:val="547"/>
        </w:trPr>
        <w:tc>
          <w:tcPr>
            <w:tcW w:w="498" w:type="dxa"/>
            <w:tcBorders>
              <w:top w:val="single" w:sz="8" w:space="0" w:color="000000"/>
              <w:bottom w:val="single" w:sz="8" w:space="0" w:color="000000"/>
            </w:tcBorders>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Внедрение системы инновационных образовательных технологий</w:t>
            </w:r>
          </w:p>
        </w:tc>
        <w:tc>
          <w:tcPr>
            <w:tcW w:w="3573"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Разработка системы мотивационных мероприятий, направленных на вовлечение педагогов в инновационную деятельность</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284B4E" w:rsidP="000A05D7">
            <w:pPr>
              <w:spacing w:after="0" w:line="240" w:lineRule="auto"/>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Посещение</w:t>
            </w:r>
            <w:r w:rsidR="000A05D7" w:rsidRPr="000A05D7">
              <w:rPr>
                <w:rFonts w:ascii="Times New Roman" w:eastAsia="Times New Roman" w:hAnsi="Times New Roman" w:cs="Times New Roman"/>
                <w:sz w:val="24"/>
                <w:szCs w:val="24"/>
                <w:lang w:eastAsia="ru-RU"/>
              </w:rPr>
              <w:t xml:space="preserve"> семинаров, практикумов, мастер-классов, открытых мероприятий с трансляцией опыта по применению инновационных технологий</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tc>
        <w:tc>
          <w:tcPr>
            <w:tcW w:w="2059" w:type="dxa"/>
            <w:tcBorders>
              <w:top w:val="single" w:sz="8" w:space="0" w:color="000000"/>
              <w:bottom w:val="single" w:sz="8" w:space="0" w:color="000000"/>
            </w:tcBorders>
            <w:shd w:val="clear" w:color="auto" w:fill="auto"/>
          </w:tcPr>
          <w:p w:rsidR="000A05D7" w:rsidRPr="000A05D7" w:rsidRDefault="00526F13"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2022-2023</w:t>
            </w:r>
            <w:r w:rsidR="000A05D7" w:rsidRPr="000A05D7">
              <w:rPr>
                <w:rFonts w:ascii="Times New Roman" w:eastAsia="Times New Roman" w:hAnsi="Times New Roman" w:cs="Times New Roman"/>
                <w:sz w:val="24"/>
                <w:szCs w:val="24"/>
                <w:lang w:eastAsia="ru-RU"/>
              </w:rPr>
              <w:t>гг.</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284B4E" w:rsidRPr="00F838FB" w:rsidRDefault="00284B4E" w:rsidP="000A05D7">
            <w:pPr>
              <w:spacing w:after="0" w:line="240" w:lineRule="auto"/>
              <w:jc w:val="center"/>
              <w:rPr>
                <w:rFonts w:ascii="Times New Roman" w:eastAsia="Times New Roman" w:hAnsi="Times New Roman" w:cs="Times New Roman"/>
                <w:sz w:val="24"/>
                <w:szCs w:val="24"/>
                <w:lang w:eastAsia="ru-RU"/>
              </w:rPr>
            </w:pPr>
          </w:p>
          <w:p w:rsidR="00284B4E" w:rsidRPr="000A05D7" w:rsidRDefault="00284B4E"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526F13" w:rsidP="00526F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284B4E" w:rsidRPr="00F838F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000A05D7" w:rsidRPr="000A05D7">
              <w:rPr>
                <w:rFonts w:ascii="Times New Roman" w:eastAsia="Times New Roman" w:hAnsi="Times New Roman" w:cs="Times New Roman"/>
                <w:sz w:val="24"/>
                <w:szCs w:val="24"/>
                <w:lang w:eastAsia="ru-RU"/>
              </w:rPr>
              <w:t>гг.</w:t>
            </w:r>
          </w:p>
        </w:tc>
      </w:tr>
      <w:tr w:rsidR="000A05D7" w:rsidRPr="000A05D7" w:rsidTr="00396D0A">
        <w:trPr>
          <w:trHeight w:val="1001"/>
        </w:trPr>
        <w:tc>
          <w:tcPr>
            <w:tcW w:w="498" w:type="dxa"/>
            <w:tcBorders>
              <w:top w:val="single" w:sz="8" w:space="0" w:color="000000"/>
              <w:bottom w:val="single" w:sz="8" w:space="0" w:color="000000"/>
            </w:tcBorders>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sz w:val="24"/>
                <w:szCs w:val="24"/>
              </w:rPr>
              <w:t>Предоставление дополнительных образовательных услуг с учетом запросов родителей</w:t>
            </w:r>
          </w:p>
        </w:tc>
        <w:tc>
          <w:tcPr>
            <w:tcW w:w="3573"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Разработка и проведение анкетирования родителей по выявлению запросов в области предоставления ДОУ дополнительных образовательных услуг</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Создание системы оценки качества предоставления дополнительных образовательных услуг</w:t>
            </w:r>
          </w:p>
        </w:tc>
        <w:tc>
          <w:tcPr>
            <w:tcW w:w="2059" w:type="dxa"/>
            <w:tcBorders>
              <w:top w:val="single" w:sz="8" w:space="0" w:color="000000"/>
              <w:bottom w:val="single" w:sz="8" w:space="0" w:color="000000"/>
            </w:tcBorders>
            <w:shd w:val="clear" w:color="auto" w:fill="auto"/>
          </w:tcPr>
          <w:p w:rsidR="000A05D7" w:rsidRPr="000A05D7" w:rsidRDefault="00526F13"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w:t>
            </w:r>
            <w:r w:rsidR="000A05D7" w:rsidRPr="000A05D7">
              <w:rPr>
                <w:rFonts w:ascii="Times New Roman" w:eastAsia="Times New Roman" w:hAnsi="Times New Roman" w:cs="Times New Roman"/>
                <w:sz w:val="24"/>
                <w:szCs w:val="24"/>
                <w:lang w:eastAsia="ru-RU"/>
              </w:rPr>
              <w:t>г.</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F838FB">
            <w:pPr>
              <w:spacing w:after="0" w:line="240" w:lineRule="auto"/>
              <w:rPr>
                <w:rFonts w:ascii="Times New Roman" w:eastAsia="Times New Roman" w:hAnsi="Times New Roman" w:cs="Times New Roman"/>
                <w:sz w:val="24"/>
                <w:szCs w:val="24"/>
                <w:lang w:eastAsia="ru-RU"/>
              </w:rPr>
            </w:pPr>
          </w:p>
          <w:p w:rsidR="000A05D7" w:rsidRPr="000A05D7" w:rsidRDefault="00F838FB"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w:t>
            </w:r>
            <w:r w:rsidR="00526F13">
              <w:rPr>
                <w:rFonts w:ascii="Times New Roman" w:eastAsia="Times New Roman" w:hAnsi="Times New Roman" w:cs="Times New Roman"/>
                <w:sz w:val="24"/>
                <w:szCs w:val="24"/>
                <w:lang w:eastAsia="ru-RU"/>
              </w:rPr>
              <w:t>022-2025</w:t>
            </w:r>
            <w:r w:rsidR="000A05D7" w:rsidRPr="000A05D7">
              <w:rPr>
                <w:rFonts w:ascii="Times New Roman" w:eastAsia="Times New Roman" w:hAnsi="Times New Roman" w:cs="Times New Roman"/>
                <w:sz w:val="24"/>
                <w:szCs w:val="24"/>
                <w:lang w:eastAsia="ru-RU"/>
              </w:rPr>
              <w:t>г.</w:t>
            </w:r>
          </w:p>
        </w:tc>
      </w:tr>
      <w:tr w:rsidR="000A05D7" w:rsidRPr="000A05D7" w:rsidTr="00396D0A">
        <w:trPr>
          <w:trHeight w:val="1001"/>
        </w:trPr>
        <w:tc>
          <w:tcPr>
            <w:tcW w:w="498" w:type="dxa"/>
            <w:tcBorders>
              <w:top w:val="single" w:sz="8" w:space="0" w:color="000000"/>
              <w:bottom w:val="single" w:sz="8" w:space="0" w:color="000000"/>
            </w:tcBorders>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tcBorders>
              <w:top w:val="single" w:sz="8" w:space="0" w:color="000000"/>
              <w:bottom w:val="single" w:sz="8" w:space="0" w:color="000000"/>
            </w:tcBorders>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rPr>
            </w:pPr>
            <w:r w:rsidRPr="000A05D7">
              <w:rPr>
                <w:rFonts w:ascii="Times New Roman" w:eastAsia="Times New Roman" w:hAnsi="Times New Roman" w:cs="Times New Roman"/>
                <w:bCs/>
                <w:iCs/>
                <w:sz w:val="24"/>
                <w:szCs w:val="24"/>
                <w:lang w:eastAsia="ru-RU"/>
              </w:rPr>
              <w:t xml:space="preserve">Создание системы консультирования и сопровождения родителей </w:t>
            </w:r>
          </w:p>
        </w:tc>
        <w:tc>
          <w:tcPr>
            <w:tcW w:w="3573" w:type="dxa"/>
            <w:tcBorders>
              <w:top w:val="single" w:sz="8" w:space="0" w:color="000000"/>
              <w:bottom w:val="single" w:sz="8" w:space="0" w:color="000000"/>
            </w:tcBorders>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Создание условий взаимодействия ДОУ и семьи, разработка циклограммы мероприятий по консультированию семей воспитанников</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Разработка методических материалов  и выбор форм взаимодействий с родителями воспитанников</w:t>
            </w:r>
          </w:p>
        </w:tc>
        <w:tc>
          <w:tcPr>
            <w:tcW w:w="2059" w:type="dxa"/>
            <w:tcBorders>
              <w:top w:val="single" w:sz="8" w:space="0" w:color="000000"/>
              <w:bottom w:val="single" w:sz="8" w:space="0" w:color="000000"/>
            </w:tcBorders>
            <w:shd w:val="clear" w:color="auto" w:fill="auto"/>
          </w:tcPr>
          <w:p w:rsidR="000A05D7" w:rsidRPr="000A05D7" w:rsidRDefault="00526F13"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2021-2025</w:t>
            </w:r>
            <w:r w:rsidR="000A05D7" w:rsidRPr="000A05D7">
              <w:rPr>
                <w:rFonts w:ascii="Times New Roman" w:eastAsia="Times New Roman" w:hAnsi="Times New Roman" w:cs="Times New Roman"/>
                <w:sz w:val="24"/>
                <w:szCs w:val="24"/>
                <w:lang w:eastAsia="ru-RU"/>
              </w:rPr>
              <w:t>гг.</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526F13"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2021-2025</w:t>
            </w:r>
            <w:r w:rsidR="000A05D7" w:rsidRPr="000A05D7">
              <w:rPr>
                <w:rFonts w:ascii="Times New Roman" w:eastAsia="Times New Roman" w:hAnsi="Times New Roman" w:cs="Times New Roman"/>
                <w:sz w:val="24"/>
                <w:szCs w:val="24"/>
                <w:lang w:eastAsia="ru-RU"/>
              </w:rPr>
              <w:t>гг.</w:t>
            </w:r>
          </w:p>
        </w:tc>
      </w:tr>
      <w:tr w:rsidR="000A05D7" w:rsidRPr="000A05D7" w:rsidTr="00396D0A">
        <w:trPr>
          <w:trHeight w:val="487"/>
        </w:trPr>
        <w:tc>
          <w:tcPr>
            <w:tcW w:w="9666" w:type="dxa"/>
            <w:gridSpan w:val="4"/>
            <w:tcBorders>
              <w:top w:val="single" w:sz="8" w:space="0" w:color="000000"/>
            </w:tcBorders>
            <w:shd w:val="clear" w:color="auto" w:fill="auto"/>
            <w:vAlign w:val="center"/>
          </w:tcPr>
          <w:p w:rsidR="000A05D7" w:rsidRPr="000A05D7" w:rsidRDefault="000A05D7" w:rsidP="000A05D7">
            <w:pPr>
              <w:shd w:val="clear" w:color="auto" w:fill="FFFFFF"/>
              <w:spacing w:after="0" w:line="240" w:lineRule="auto"/>
              <w:ind w:firstLine="567"/>
              <w:jc w:val="center"/>
              <w:rPr>
                <w:rFonts w:ascii="Times New Roman" w:eastAsia="Calibri" w:hAnsi="Times New Roman" w:cs="Times New Roman"/>
                <w:b/>
                <w:sz w:val="24"/>
                <w:szCs w:val="24"/>
              </w:rPr>
            </w:pPr>
            <w:r w:rsidRPr="000A05D7">
              <w:rPr>
                <w:rFonts w:ascii="Times New Roman" w:eastAsia="Calibri" w:hAnsi="Times New Roman" w:cs="Times New Roman"/>
                <w:b/>
                <w:sz w:val="24"/>
                <w:szCs w:val="24"/>
              </w:rPr>
              <w:lastRenderedPageBreak/>
              <w:t>3. Кадровое обеспечение образовательной деятельности ДОУ</w:t>
            </w: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ind w:firstLine="42"/>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Создание условий для повышения уровня профессиональной компетентности педагогов</w:t>
            </w:r>
          </w:p>
        </w:tc>
        <w:tc>
          <w:tcPr>
            <w:tcW w:w="3573"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Изучение качества профессиональной деятельности и определение личных потребностей сотрудников в обучении</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Составление индивидуальных перспективных планов повышения квалификации педагогов</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Обучение педагогов на курсах повышения квалификации</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Активизация  работы с молодыми педагогами  через организацию наставничества </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Подготовка и сопровождение аттестации педагогических и руководящих работников</w:t>
            </w:r>
          </w:p>
        </w:tc>
        <w:tc>
          <w:tcPr>
            <w:tcW w:w="2059" w:type="dxa"/>
            <w:shd w:val="clear" w:color="auto" w:fill="auto"/>
          </w:tcPr>
          <w:p w:rsidR="000A05D7" w:rsidRPr="000A05D7" w:rsidRDefault="00526F13"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F838FB" w:rsidRPr="000A05D7" w:rsidRDefault="00F838FB"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526F13"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2021-2023</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Default="005F507D" w:rsidP="005F5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0A05D7" w:rsidRPr="000A05D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25</w:t>
            </w:r>
          </w:p>
          <w:p w:rsidR="005F507D" w:rsidRPr="000A05D7" w:rsidRDefault="005F507D" w:rsidP="005F507D">
            <w:pPr>
              <w:spacing w:after="0" w:line="240" w:lineRule="auto"/>
              <w:rPr>
                <w:rFonts w:ascii="Times New Roman" w:eastAsia="Times New Roman" w:hAnsi="Times New Roman" w:cs="Times New Roman"/>
                <w:sz w:val="24"/>
                <w:szCs w:val="24"/>
                <w:lang w:eastAsia="ru-RU"/>
              </w:rPr>
            </w:pPr>
          </w:p>
          <w:p w:rsidR="000A05D7" w:rsidRPr="000A05D7" w:rsidRDefault="00F838FB" w:rsidP="00F838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мере </w:t>
            </w:r>
            <w:r w:rsidR="000A05D7" w:rsidRPr="000A05D7">
              <w:rPr>
                <w:rFonts w:ascii="Times New Roman" w:eastAsia="Times New Roman" w:hAnsi="Times New Roman" w:cs="Times New Roman"/>
                <w:sz w:val="24"/>
                <w:szCs w:val="24"/>
                <w:lang w:eastAsia="ru-RU"/>
              </w:rPr>
              <w:t>необходимости</w:t>
            </w: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F838FB" w:rsidRPr="000A05D7" w:rsidRDefault="00F838FB"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F838FB">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необходимости</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Повышение компетентности педагогов в вопросах ведения документации в соответствии с ФГОС ДО</w:t>
            </w:r>
          </w:p>
        </w:tc>
        <w:tc>
          <w:tcPr>
            <w:tcW w:w="3573" w:type="dxa"/>
            <w:shd w:val="clear" w:color="auto" w:fill="auto"/>
          </w:tcPr>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Организация обучения педагогов применению тематического планирования в образовательном процессе в соответствии с ФГОС ДО</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Организация обучения педагогов написанию рабочих программ в соответствии с ФГОС ДО и основной общеобразовательной программой детского сада</w:t>
            </w:r>
          </w:p>
          <w:p w:rsidR="000A05D7" w:rsidRPr="000A05D7" w:rsidRDefault="000A05D7" w:rsidP="000A05D7">
            <w:pPr>
              <w:spacing w:after="0" w:line="240" w:lineRule="auto"/>
              <w:rPr>
                <w:rFonts w:ascii="Times New Roman" w:eastAsia="Times New Roman" w:hAnsi="Times New Roman" w:cs="Times New Roman"/>
                <w:sz w:val="24"/>
                <w:szCs w:val="24"/>
                <w:lang w:eastAsia="ru-RU"/>
              </w:rPr>
            </w:pPr>
          </w:p>
          <w:p w:rsidR="000A05D7" w:rsidRPr="000A05D7" w:rsidRDefault="000A05D7" w:rsidP="000A05D7">
            <w:pPr>
              <w:spacing w:after="0"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Организация обучения педагогов составлению индивидуальных маршрутов сопровождения развития воспитанников с особыми образовательными потребностями</w:t>
            </w:r>
          </w:p>
        </w:tc>
        <w:tc>
          <w:tcPr>
            <w:tcW w:w="2059" w:type="dxa"/>
            <w:shd w:val="clear" w:color="auto" w:fill="auto"/>
          </w:tcPr>
          <w:p w:rsidR="000A05D7" w:rsidRPr="000A05D7" w:rsidRDefault="005F507D"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F838FB" w:rsidRPr="00F838FB" w:rsidRDefault="00F838FB" w:rsidP="000A05D7">
            <w:pPr>
              <w:spacing w:after="0" w:line="240" w:lineRule="auto"/>
              <w:jc w:val="center"/>
              <w:rPr>
                <w:rFonts w:ascii="Times New Roman" w:eastAsia="Times New Roman" w:hAnsi="Times New Roman" w:cs="Times New Roman"/>
                <w:sz w:val="24"/>
                <w:szCs w:val="24"/>
                <w:lang w:eastAsia="ru-RU"/>
              </w:rPr>
            </w:pPr>
          </w:p>
          <w:p w:rsidR="00F838FB" w:rsidRPr="000A05D7" w:rsidRDefault="00F838FB"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F838FB"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202</w:t>
            </w:r>
            <w:r w:rsidR="005F507D">
              <w:rPr>
                <w:rFonts w:ascii="Times New Roman" w:eastAsia="Times New Roman" w:hAnsi="Times New Roman" w:cs="Times New Roman"/>
                <w:sz w:val="24"/>
                <w:szCs w:val="24"/>
                <w:lang w:eastAsia="ru-RU"/>
              </w:rPr>
              <w:t>3-2025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F838FB" w:rsidRPr="000A05D7" w:rsidRDefault="00F838FB"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5F507D"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2023-2024</w:t>
            </w: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Вовлечение педагогов в инновационную деятельность</w:t>
            </w:r>
          </w:p>
        </w:tc>
        <w:tc>
          <w:tcPr>
            <w:tcW w:w="3573" w:type="dxa"/>
            <w:shd w:val="clear" w:color="auto" w:fill="auto"/>
          </w:tcPr>
          <w:p w:rsidR="000A05D7" w:rsidRPr="000A05D7" w:rsidRDefault="000A05D7" w:rsidP="000A05D7">
            <w:pPr>
              <w:spacing w:after="0" w:line="240" w:lineRule="auto"/>
              <w:ind w:hanging="74"/>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Стимулирование самообразования педагогов в области ФГОС ДО</w:t>
            </w:r>
          </w:p>
          <w:p w:rsidR="000A05D7" w:rsidRPr="000A05D7" w:rsidRDefault="000A05D7" w:rsidP="000A05D7">
            <w:pPr>
              <w:spacing w:after="0" w:line="240" w:lineRule="auto"/>
              <w:ind w:hanging="74"/>
              <w:rPr>
                <w:rFonts w:ascii="Times New Roman" w:eastAsia="Times New Roman" w:hAnsi="Times New Roman" w:cs="Times New Roman"/>
                <w:sz w:val="24"/>
                <w:szCs w:val="24"/>
                <w:lang w:eastAsia="ru-RU"/>
              </w:rPr>
            </w:pPr>
          </w:p>
          <w:p w:rsidR="000A05D7" w:rsidRPr="000A05D7" w:rsidRDefault="000A05D7" w:rsidP="000A05D7">
            <w:pPr>
              <w:spacing w:after="0" w:line="240" w:lineRule="auto"/>
              <w:ind w:hanging="74"/>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Участие членов педагогического коллектива и подготовка воспитанников к участию в конкурсах разного уровня; муниципальном, региональном, федеральном</w:t>
            </w:r>
          </w:p>
          <w:p w:rsidR="000A05D7" w:rsidRPr="000A05D7" w:rsidRDefault="000A05D7" w:rsidP="000A05D7">
            <w:pPr>
              <w:spacing w:after="0" w:line="240" w:lineRule="auto"/>
              <w:ind w:hanging="74"/>
              <w:rPr>
                <w:rFonts w:ascii="Times New Roman" w:eastAsia="Times New Roman" w:hAnsi="Times New Roman" w:cs="Times New Roman"/>
                <w:sz w:val="24"/>
                <w:szCs w:val="24"/>
                <w:lang w:eastAsia="ru-RU"/>
              </w:rPr>
            </w:pPr>
          </w:p>
          <w:p w:rsidR="000A05D7" w:rsidRPr="000A05D7" w:rsidRDefault="000A05D7" w:rsidP="000A05D7">
            <w:pPr>
              <w:spacing w:after="0" w:line="240" w:lineRule="auto"/>
              <w:ind w:hanging="74"/>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Организация методического сопровождения педагогов для обеспечения соответствия требованиям Профессионального стандарта педагога в ДОУ</w:t>
            </w:r>
          </w:p>
          <w:p w:rsidR="000A05D7" w:rsidRPr="000A05D7" w:rsidRDefault="000A05D7" w:rsidP="000A05D7">
            <w:pPr>
              <w:spacing w:after="0" w:line="240" w:lineRule="auto"/>
              <w:ind w:hanging="74"/>
              <w:rPr>
                <w:rFonts w:ascii="Times New Roman" w:eastAsia="Times New Roman" w:hAnsi="Times New Roman" w:cs="Times New Roman"/>
                <w:sz w:val="24"/>
                <w:szCs w:val="24"/>
                <w:lang w:eastAsia="ru-RU"/>
              </w:rPr>
            </w:pPr>
          </w:p>
          <w:p w:rsidR="000A05D7" w:rsidRPr="000A05D7" w:rsidRDefault="000A05D7" w:rsidP="000A05D7">
            <w:pPr>
              <w:spacing w:after="0" w:line="240" w:lineRule="auto"/>
              <w:ind w:hanging="74"/>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Введение системы транслирования педагогического опыта воспитателей через проведение открытых просмотров занятий, мастер-классов и других инновационных форм и методов работы с детьми и родителями</w:t>
            </w:r>
          </w:p>
          <w:p w:rsidR="000A05D7" w:rsidRPr="000A05D7" w:rsidRDefault="000A05D7" w:rsidP="000A05D7">
            <w:pPr>
              <w:spacing w:after="0" w:line="240" w:lineRule="auto"/>
              <w:ind w:hanging="74"/>
              <w:rPr>
                <w:rFonts w:ascii="Times New Roman" w:eastAsia="Times New Roman" w:hAnsi="Times New Roman" w:cs="Times New Roman"/>
                <w:sz w:val="24"/>
                <w:szCs w:val="24"/>
                <w:lang w:eastAsia="ru-RU"/>
              </w:rPr>
            </w:pPr>
          </w:p>
          <w:p w:rsidR="000A05D7" w:rsidRPr="000A05D7" w:rsidRDefault="000A05D7" w:rsidP="000A05D7">
            <w:pPr>
              <w:spacing w:after="0" w:line="240" w:lineRule="auto"/>
              <w:ind w:hanging="74"/>
              <w:rPr>
                <w:rFonts w:ascii="Times New Roman" w:eastAsia="Times New Roman" w:hAnsi="Times New Roman" w:cs="Times New Roman"/>
                <w:sz w:val="24"/>
                <w:szCs w:val="24"/>
                <w:lang w:eastAsia="ru-RU"/>
              </w:rPr>
            </w:pPr>
            <w:r w:rsidRPr="000A05D7">
              <w:rPr>
                <w:rFonts w:ascii="Times New Roman" w:eastAsia="Calibri" w:hAnsi="Times New Roman" w:cs="Times New Roman"/>
                <w:sz w:val="24"/>
                <w:szCs w:val="24"/>
              </w:rPr>
              <w:t>Обобщение опыта и публикации в СМИ и печатных изданиях</w:t>
            </w:r>
          </w:p>
        </w:tc>
        <w:tc>
          <w:tcPr>
            <w:tcW w:w="2059" w:type="dxa"/>
            <w:shd w:val="clear" w:color="auto" w:fill="auto"/>
          </w:tcPr>
          <w:p w:rsidR="000A05D7" w:rsidRPr="000A05D7" w:rsidRDefault="005F507D"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2021-2025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F838FB" w:rsidRPr="000A05D7" w:rsidRDefault="00F838FB"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5F507D"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F838FB" w:rsidRPr="00F838FB" w:rsidRDefault="00F838FB" w:rsidP="000A05D7">
            <w:pPr>
              <w:spacing w:after="0" w:line="240" w:lineRule="auto"/>
              <w:jc w:val="center"/>
              <w:rPr>
                <w:rFonts w:ascii="Times New Roman" w:eastAsia="Times New Roman" w:hAnsi="Times New Roman" w:cs="Times New Roman"/>
                <w:sz w:val="24"/>
                <w:szCs w:val="24"/>
                <w:lang w:eastAsia="ru-RU"/>
              </w:rPr>
            </w:pPr>
          </w:p>
          <w:p w:rsidR="00F838FB" w:rsidRPr="00F838FB" w:rsidRDefault="00F838FB" w:rsidP="000A05D7">
            <w:pPr>
              <w:spacing w:after="0" w:line="240" w:lineRule="auto"/>
              <w:jc w:val="center"/>
              <w:rPr>
                <w:rFonts w:ascii="Times New Roman" w:eastAsia="Times New Roman" w:hAnsi="Times New Roman" w:cs="Times New Roman"/>
                <w:sz w:val="24"/>
                <w:szCs w:val="24"/>
                <w:lang w:eastAsia="ru-RU"/>
              </w:rPr>
            </w:pPr>
          </w:p>
          <w:p w:rsidR="00F838FB" w:rsidRPr="00F838FB" w:rsidRDefault="00F838FB" w:rsidP="000A05D7">
            <w:pPr>
              <w:spacing w:after="0" w:line="240" w:lineRule="auto"/>
              <w:jc w:val="center"/>
              <w:rPr>
                <w:rFonts w:ascii="Times New Roman" w:eastAsia="Times New Roman" w:hAnsi="Times New Roman" w:cs="Times New Roman"/>
                <w:sz w:val="24"/>
                <w:szCs w:val="24"/>
                <w:lang w:eastAsia="ru-RU"/>
              </w:rPr>
            </w:pPr>
          </w:p>
          <w:p w:rsidR="00F838FB" w:rsidRPr="000A05D7" w:rsidRDefault="00F838FB"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5F507D"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5F507D"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5F507D" w:rsidP="00F838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2021-2025</w:t>
            </w: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ind w:left="42"/>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Повышение ИКТ-компетентности педагогов</w:t>
            </w:r>
          </w:p>
        </w:tc>
        <w:tc>
          <w:tcPr>
            <w:tcW w:w="3573"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Подключение к сети Интернет в методическом кабинете </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Создание электронных документов в образовании (планирование, диагностики, отчеты, организация детской деятельности,  рабочие листы, «портфолио» детей и педагогов т.д.)</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Повышение квалификации педагогов на внешних курсах</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Повышение  -  компьютерной грамотности   педагогов  через обучающие семинары- практикумы  « Использование ИК- технологий  в работе с детьми</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Создание электронных «портфолио» педагогов</w:t>
            </w:r>
          </w:p>
          <w:p w:rsidR="000A05D7" w:rsidRPr="000A05D7" w:rsidRDefault="005F507D" w:rsidP="000A05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059" w:type="dxa"/>
            <w:shd w:val="clear" w:color="auto" w:fill="auto"/>
          </w:tcPr>
          <w:p w:rsidR="000A05D7" w:rsidRPr="000A05D7" w:rsidRDefault="005F507D"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F838FB" w:rsidRPr="000A05D7" w:rsidRDefault="00F838FB"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5F507D"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5F507D" w:rsidP="00F838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F838FB" w:rsidRPr="00F838FB" w:rsidRDefault="00F838FB" w:rsidP="000A05D7">
            <w:pPr>
              <w:spacing w:after="0" w:line="240" w:lineRule="auto"/>
              <w:jc w:val="center"/>
              <w:rPr>
                <w:rFonts w:ascii="Times New Roman" w:eastAsia="Times New Roman" w:hAnsi="Times New Roman" w:cs="Times New Roman"/>
                <w:sz w:val="24"/>
                <w:szCs w:val="24"/>
                <w:lang w:eastAsia="ru-RU"/>
              </w:rPr>
            </w:pPr>
          </w:p>
          <w:p w:rsidR="00F838FB" w:rsidRPr="00F838FB" w:rsidRDefault="00F838FB"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5F507D" w:rsidP="00F838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5F507D" w:rsidP="00F838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5F507D"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0A05D7" w:rsidRPr="000A05D7" w:rsidTr="00396D0A">
        <w:trPr>
          <w:trHeight w:val="532"/>
        </w:trPr>
        <w:tc>
          <w:tcPr>
            <w:tcW w:w="9666" w:type="dxa"/>
            <w:gridSpan w:val="4"/>
            <w:shd w:val="clear" w:color="auto" w:fill="auto"/>
            <w:vAlign w:val="center"/>
          </w:tcPr>
          <w:p w:rsidR="000A05D7" w:rsidRPr="000A05D7" w:rsidRDefault="000A05D7" w:rsidP="000A05D7">
            <w:pPr>
              <w:shd w:val="clear" w:color="auto" w:fill="FFFFFF"/>
              <w:spacing w:after="0" w:line="240" w:lineRule="auto"/>
              <w:ind w:firstLine="567"/>
              <w:jc w:val="center"/>
              <w:rPr>
                <w:rFonts w:ascii="Times New Roman" w:eastAsia="Calibri" w:hAnsi="Times New Roman" w:cs="Times New Roman"/>
                <w:b/>
                <w:sz w:val="24"/>
                <w:szCs w:val="24"/>
              </w:rPr>
            </w:pPr>
            <w:r w:rsidRPr="000A05D7">
              <w:rPr>
                <w:rFonts w:ascii="Times New Roman" w:eastAsia="Calibri" w:hAnsi="Times New Roman" w:cs="Times New Roman"/>
                <w:b/>
                <w:sz w:val="24"/>
                <w:szCs w:val="24"/>
              </w:rPr>
              <w:t>4. Программно-методическое и материально-техническое обеспечение образовательной деятельности ДОУ. Предметно-развивающая среда ДОУ</w:t>
            </w: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Обеспечение образовательного процесса дополнительными программно-методическими материалами и наглядно-дидактическими пособиями, игровым и техническим оборудованием</w:t>
            </w:r>
          </w:p>
        </w:tc>
        <w:tc>
          <w:tcPr>
            <w:tcW w:w="3573"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Приобретение игрушек и методического обеспечения в соответствии с ФГОС ДО и основной общеобразовательной Программой ДОУ </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Дополнить учебно-</w:t>
            </w:r>
            <w:r w:rsidRPr="000A05D7">
              <w:rPr>
                <w:rFonts w:ascii="Times New Roman" w:eastAsia="Times New Roman" w:hAnsi="Times New Roman" w:cs="Times New Roman"/>
                <w:sz w:val="24"/>
                <w:szCs w:val="24"/>
                <w:lang w:eastAsia="ru-RU"/>
              </w:rPr>
              <w:lastRenderedPageBreak/>
              <w:t xml:space="preserve">методический комплект к программе «От рождения до школы» </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Calibri" w:hAnsi="Times New Roman" w:cs="Times New Roman"/>
                <w:sz w:val="24"/>
                <w:szCs w:val="24"/>
              </w:rPr>
              <w:t>Приобретение интерактивной доски в воспитательно-образовательном процессе</w:t>
            </w:r>
          </w:p>
        </w:tc>
        <w:tc>
          <w:tcPr>
            <w:tcW w:w="2059" w:type="dxa"/>
            <w:shd w:val="clear" w:color="auto" w:fill="auto"/>
          </w:tcPr>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lastRenderedPageBreak/>
              <w:t>По мере поступления финансирования</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F838FB" w:rsidRDefault="000A05D7" w:rsidP="000A05D7">
            <w:pPr>
              <w:spacing w:after="0" w:line="240" w:lineRule="auto"/>
              <w:jc w:val="center"/>
              <w:rPr>
                <w:rFonts w:ascii="Times New Roman" w:eastAsia="Times New Roman" w:hAnsi="Times New Roman" w:cs="Times New Roman"/>
                <w:sz w:val="24"/>
                <w:szCs w:val="24"/>
                <w:lang w:eastAsia="ru-RU"/>
              </w:rPr>
            </w:pPr>
          </w:p>
          <w:p w:rsidR="00F838FB" w:rsidRPr="000A05D7" w:rsidRDefault="00F838FB"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lastRenderedPageBreak/>
              <w:t>По мере поступления финансирования</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поступления финансирования</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Развитие предметно-пространственной среды ДОУ</w:t>
            </w:r>
          </w:p>
        </w:tc>
        <w:tc>
          <w:tcPr>
            <w:tcW w:w="3573"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Постоянное отслеживание состояния пространственной  предметно- разевающей среды в соответствии с ФГОС ДО , ее модернизация и развитие</w:t>
            </w:r>
          </w:p>
        </w:tc>
        <w:tc>
          <w:tcPr>
            <w:tcW w:w="2059" w:type="dxa"/>
            <w:shd w:val="clear" w:color="auto" w:fill="auto"/>
          </w:tcPr>
          <w:p w:rsidR="000A05D7" w:rsidRPr="000A05D7" w:rsidRDefault="005F507D"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2021-2025</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F838FB">
            <w:pPr>
              <w:spacing w:after="0" w:line="240" w:lineRule="auto"/>
              <w:rPr>
                <w:rFonts w:ascii="Times New Roman" w:eastAsia="Times New Roman" w:hAnsi="Times New Roman" w:cs="Times New Roman"/>
                <w:sz w:val="24"/>
                <w:szCs w:val="24"/>
                <w:lang w:eastAsia="ru-RU"/>
              </w:rPr>
            </w:pPr>
          </w:p>
        </w:tc>
      </w:tr>
      <w:tr w:rsidR="000A05D7" w:rsidRPr="000A05D7" w:rsidTr="00396D0A">
        <w:tc>
          <w:tcPr>
            <w:tcW w:w="9666" w:type="dxa"/>
            <w:gridSpan w:val="4"/>
            <w:shd w:val="clear" w:color="auto" w:fill="auto"/>
            <w:vAlign w:val="center"/>
          </w:tcPr>
          <w:p w:rsidR="000A05D7" w:rsidRPr="000A05D7" w:rsidRDefault="000A05D7" w:rsidP="000A05D7">
            <w:pPr>
              <w:shd w:val="clear" w:color="auto" w:fill="FFFFFF"/>
              <w:spacing w:after="0" w:line="240" w:lineRule="auto"/>
              <w:ind w:firstLine="567"/>
              <w:jc w:val="center"/>
              <w:rPr>
                <w:rFonts w:ascii="Times New Roman" w:eastAsia="Calibri" w:hAnsi="Times New Roman" w:cs="Times New Roman"/>
                <w:b/>
                <w:sz w:val="24"/>
                <w:szCs w:val="24"/>
              </w:rPr>
            </w:pPr>
            <w:r w:rsidRPr="000A05D7">
              <w:rPr>
                <w:rFonts w:ascii="Times New Roman" w:eastAsia="Calibri" w:hAnsi="Times New Roman" w:cs="Times New Roman"/>
                <w:b/>
                <w:sz w:val="24"/>
                <w:szCs w:val="24"/>
              </w:rPr>
              <w:t>5. Здоровьесбережение в ДОУ</w:t>
            </w: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Совершенствование системы здоровьесберегающей деятельности учреждения с учетом индивидуальных особенностей дошкольников</w:t>
            </w:r>
          </w:p>
        </w:tc>
        <w:tc>
          <w:tcPr>
            <w:tcW w:w="3573"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Составление программы мероприятий по здоровьесбережению</w:t>
            </w:r>
          </w:p>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Привлечение социальных партнеров к мероприятиям по здоровьесбережению </w:t>
            </w:r>
          </w:p>
          <w:p w:rsidR="000A05D7" w:rsidRPr="000A05D7" w:rsidRDefault="000A05D7" w:rsidP="00F838FB">
            <w:pPr>
              <w:spacing w:before="100" w:beforeAutospacing="1" w:after="100" w:afterAutospacing="1" w:line="240" w:lineRule="auto"/>
              <w:rPr>
                <w:rFonts w:ascii="Times New Roman" w:eastAsia="Times New Roman" w:hAnsi="Times New Roman" w:cs="Times New Roman"/>
                <w:sz w:val="24"/>
                <w:szCs w:val="24"/>
                <w:lang w:eastAsia="ru-RU"/>
              </w:rPr>
            </w:pPr>
          </w:p>
        </w:tc>
        <w:tc>
          <w:tcPr>
            <w:tcW w:w="2059" w:type="dxa"/>
            <w:shd w:val="clear" w:color="auto" w:fill="auto"/>
          </w:tcPr>
          <w:p w:rsidR="000A05D7" w:rsidRPr="000A05D7" w:rsidRDefault="005F507D" w:rsidP="000A0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2021-2024</w:t>
            </w: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Совершенствование системы работы с семьей по здоровьесбережению</w:t>
            </w:r>
          </w:p>
        </w:tc>
        <w:tc>
          <w:tcPr>
            <w:tcW w:w="3573" w:type="dxa"/>
            <w:shd w:val="clear" w:color="auto" w:fill="auto"/>
          </w:tcPr>
          <w:p w:rsidR="000A05D7" w:rsidRPr="000A05D7" w:rsidRDefault="000A05D7" w:rsidP="000A05D7">
            <w:pPr>
              <w:spacing w:after="0" w:line="240" w:lineRule="auto"/>
              <w:ind w:firstLine="106"/>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Система информирования родителей в группах по вопросам здоровьесбережения </w:t>
            </w:r>
          </w:p>
          <w:p w:rsidR="000A05D7" w:rsidRPr="000A05D7" w:rsidRDefault="000A05D7" w:rsidP="000A05D7">
            <w:pPr>
              <w:spacing w:after="0" w:line="240" w:lineRule="auto"/>
              <w:ind w:firstLine="106"/>
              <w:rPr>
                <w:rFonts w:ascii="Times New Roman" w:eastAsia="Times New Roman" w:hAnsi="Times New Roman" w:cs="Times New Roman"/>
                <w:sz w:val="24"/>
                <w:szCs w:val="24"/>
                <w:lang w:eastAsia="ru-RU"/>
              </w:rPr>
            </w:pPr>
          </w:p>
          <w:p w:rsidR="000A05D7" w:rsidRPr="000A05D7" w:rsidRDefault="000A05D7" w:rsidP="000A05D7">
            <w:pPr>
              <w:spacing w:after="0" w:line="240" w:lineRule="auto"/>
              <w:ind w:firstLine="106"/>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Внедрение активных форм работы с семьей (мастер - классы, круглые столы, семинары-практикумы, консультации)</w:t>
            </w:r>
          </w:p>
          <w:p w:rsidR="000A05D7" w:rsidRPr="000A05D7" w:rsidRDefault="000A05D7" w:rsidP="000A05D7">
            <w:pPr>
              <w:spacing w:after="0" w:line="240" w:lineRule="auto"/>
              <w:ind w:firstLine="106"/>
              <w:rPr>
                <w:rFonts w:ascii="Times New Roman" w:eastAsia="Times New Roman" w:hAnsi="Times New Roman" w:cs="Times New Roman"/>
                <w:sz w:val="24"/>
                <w:szCs w:val="24"/>
                <w:lang w:eastAsia="ru-RU"/>
              </w:rPr>
            </w:pPr>
          </w:p>
          <w:p w:rsidR="000A05D7" w:rsidRPr="000A05D7" w:rsidRDefault="000A05D7" w:rsidP="000A05D7">
            <w:pPr>
              <w:spacing w:after="0" w:line="240" w:lineRule="auto"/>
              <w:ind w:firstLine="106"/>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Развитие разнообразных, эмоционально насыщенных способов вовлечения родителей в жизнь детского сада (конкурсы, соревнования, проекты и др. формы работы)</w:t>
            </w:r>
          </w:p>
          <w:p w:rsidR="000A05D7" w:rsidRPr="000A05D7" w:rsidRDefault="000A05D7" w:rsidP="000A05D7">
            <w:pPr>
              <w:spacing w:after="0" w:line="240" w:lineRule="auto"/>
              <w:ind w:firstLine="106"/>
              <w:rPr>
                <w:rFonts w:ascii="Times New Roman" w:eastAsia="Times New Roman" w:hAnsi="Times New Roman" w:cs="Times New Roman"/>
                <w:sz w:val="24"/>
                <w:szCs w:val="24"/>
                <w:lang w:eastAsia="ru-RU"/>
              </w:rPr>
            </w:pPr>
          </w:p>
          <w:p w:rsidR="000A05D7" w:rsidRPr="000A05D7" w:rsidRDefault="000A05D7" w:rsidP="000A05D7">
            <w:pPr>
              <w:spacing w:after="0" w:line="240" w:lineRule="auto"/>
              <w:ind w:firstLine="106"/>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Ведение странички здоровья на сайте ДОУ</w:t>
            </w:r>
          </w:p>
        </w:tc>
        <w:tc>
          <w:tcPr>
            <w:tcW w:w="2059" w:type="dxa"/>
            <w:shd w:val="clear" w:color="auto" w:fill="auto"/>
          </w:tcPr>
          <w:p w:rsidR="000A05D7" w:rsidRPr="000A05D7" w:rsidRDefault="00F838FB" w:rsidP="000A05D7">
            <w:pPr>
              <w:spacing w:after="0" w:line="240" w:lineRule="auto"/>
              <w:jc w:val="center"/>
              <w:rPr>
                <w:rFonts w:ascii="Times New Roman" w:eastAsia="Times New Roman" w:hAnsi="Times New Roman" w:cs="Times New Roman"/>
                <w:sz w:val="24"/>
                <w:szCs w:val="24"/>
                <w:lang w:eastAsia="ru-RU"/>
              </w:rPr>
            </w:pPr>
            <w:r w:rsidRPr="00F838FB">
              <w:rPr>
                <w:rFonts w:ascii="Times New Roman" w:eastAsia="Times New Roman" w:hAnsi="Times New Roman" w:cs="Times New Roman"/>
                <w:sz w:val="24"/>
                <w:szCs w:val="24"/>
                <w:lang w:eastAsia="ru-RU"/>
              </w:rPr>
              <w:t>постоянно</w:t>
            </w: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ind w:left="42"/>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Развитие предметно-пространственной среды ДОУ в рамках здоровьесбережения</w:t>
            </w:r>
          </w:p>
        </w:tc>
        <w:tc>
          <w:tcPr>
            <w:tcW w:w="3573" w:type="dxa"/>
            <w:shd w:val="clear" w:color="auto" w:fill="auto"/>
          </w:tcPr>
          <w:p w:rsidR="000A05D7" w:rsidRPr="000A05D7" w:rsidRDefault="000A05D7" w:rsidP="000A05D7">
            <w:pPr>
              <w:spacing w:after="0" w:line="240" w:lineRule="auto"/>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Оснащение физкультурной площадки на улице современным покрытием</w:t>
            </w:r>
          </w:p>
          <w:p w:rsidR="000A05D7" w:rsidRPr="000A05D7" w:rsidRDefault="000A05D7" w:rsidP="000A05D7">
            <w:pPr>
              <w:spacing w:after="0" w:line="240" w:lineRule="auto"/>
              <w:jc w:val="both"/>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both"/>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Пополнение предметно-пространственной среды ДОУ спортивным инвентарем и оборудованием</w:t>
            </w:r>
          </w:p>
        </w:tc>
        <w:tc>
          <w:tcPr>
            <w:tcW w:w="2059" w:type="dxa"/>
            <w:shd w:val="clear" w:color="auto" w:fill="auto"/>
          </w:tcPr>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поступления финансирования</w:t>
            </w: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p>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По мере поступления финансирования</w:t>
            </w:r>
          </w:p>
        </w:tc>
      </w:tr>
      <w:tr w:rsidR="000A05D7" w:rsidRPr="000A05D7" w:rsidTr="00396D0A">
        <w:tc>
          <w:tcPr>
            <w:tcW w:w="9666" w:type="dxa"/>
            <w:gridSpan w:val="4"/>
            <w:shd w:val="clear" w:color="auto" w:fill="auto"/>
          </w:tcPr>
          <w:p w:rsidR="000A05D7" w:rsidRPr="000A05D7" w:rsidRDefault="000A05D7" w:rsidP="000A05D7">
            <w:pPr>
              <w:spacing w:after="0" w:line="240" w:lineRule="auto"/>
              <w:jc w:val="center"/>
              <w:rPr>
                <w:rFonts w:ascii="Times New Roman" w:eastAsia="Times New Roman" w:hAnsi="Times New Roman" w:cs="Times New Roman"/>
                <w:sz w:val="24"/>
                <w:szCs w:val="24"/>
                <w:lang w:eastAsia="ru-RU"/>
              </w:rPr>
            </w:pPr>
            <w:r w:rsidRPr="000A05D7">
              <w:rPr>
                <w:rFonts w:ascii="Times New Roman" w:eastAsia="Calibri" w:hAnsi="Times New Roman" w:cs="Times New Roman"/>
                <w:b/>
                <w:sz w:val="24"/>
                <w:szCs w:val="24"/>
              </w:rPr>
              <w:t>6. Социальное партнерство МОУ детского сада №10</w:t>
            </w: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F838FB">
            <w:pPr>
              <w:spacing w:before="100" w:beforeAutospacing="1" w:after="100" w:afterAutospacing="1" w:line="240" w:lineRule="auto"/>
              <w:ind w:firstLine="42"/>
              <w:rPr>
                <w:rFonts w:ascii="Times New Roman" w:eastAsia="Times New Roman" w:hAnsi="Times New Roman" w:cs="Times New Roman"/>
                <w:sz w:val="24"/>
                <w:szCs w:val="24"/>
                <w:lang w:eastAsia="ru-RU"/>
              </w:rPr>
            </w:pPr>
            <w:r w:rsidRPr="000A05D7">
              <w:rPr>
                <w:rFonts w:ascii="Times New Roman" w:eastAsia="Calibri" w:hAnsi="Times New Roman" w:cs="Times New Roman"/>
                <w:sz w:val="24"/>
                <w:szCs w:val="24"/>
              </w:rPr>
              <w:t xml:space="preserve">Расширение спектра взаимодействия ДОУ с социокультурными учреждениями </w:t>
            </w:r>
            <w:r w:rsidR="00F838FB" w:rsidRPr="00F838FB">
              <w:rPr>
                <w:rFonts w:ascii="Times New Roman" w:eastAsia="Calibri" w:hAnsi="Times New Roman" w:cs="Times New Roman"/>
                <w:sz w:val="24"/>
                <w:szCs w:val="24"/>
              </w:rPr>
              <w:t>города</w:t>
            </w:r>
            <w:r w:rsidRPr="000A05D7">
              <w:rPr>
                <w:rFonts w:ascii="Times New Roman" w:eastAsia="Calibri" w:hAnsi="Times New Roman" w:cs="Times New Roman"/>
                <w:sz w:val="24"/>
                <w:szCs w:val="24"/>
              </w:rPr>
              <w:t xml:space="preserve"> для формирования социально-адаптированной, успешной личности</w:t>
            </w:r>
          </w:p>
        </w:tc>
        <w:tc>
          <w:tcPr>
            <w:tcW w:w="3573" w:type="dxa"/>
            <w:shd w:val="clear" w:color="auto" w:fill="auto"/>
          </w:tcPr>
          <w:p w:rsidR="000A05D7" w:rsidRPr="000A05D7" w:rsidRDefault="000A05D7" w:rsidP="00F838FB">
            <w:pPr>
              <w:spacing w:after="0" w:line="240" w:lineRule="auto"/>
              <w:ind w:firstLine="42"/>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Заключение договоров с библиотекой, Центром детского творчества, школой, включение совместных мероприятий в план работы ДОУ</w:t>
            </w:r>
          </w:p>
        </w:tc>
        <w:tc>
          <w:tcPr>
            <w:tcW w:w="2059" w:type="dxa"/>
            <w:shd w:val="clear" w:color="auto" w:fill="auto"/>
          </w:tcPr>
          <w:p w:rsidR="000A05D7" w:rsidRPr="000A05D7" w:rsidRDefault="005F507D" w:rsidP="000A05D7">
            <w:pPr>
              <w:spacing w:after="0" w:line="240" w:lineRule="auto"/>
              <w:ind w:firstLine="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2021-2025</w:t>
            </w:r>
            <w:r w:rsidR="000A05D7" w:rsidRPr="000A05D7">
              <w:rPr>
                <w:rFonts w:ascii="Times New Roman" w:eastAsia="Times New Roman" w:hAnsi="Times New Roman" w:cs="Times New Roman"/>
                <w:sz w:val="24"/>
                <w:szCs w:val="24"/>
                <w:lang w:eastAsia="ru-RU"/>
              </w:rPr>
              <w:t>гг.</w:t>
            </w:r>
          </w:p>
        </w:tc>
      </w:tr>
      <w:tr w:rsidR="000A05D7" w:rsidRPr="000A05D7" w:rsidTr="00396D0A">
        <w:tc>
          <w:tcPr>
            <w:tcW w:w="498" w:type="dxa"/>
            <w:shd w:val="clear" w:color="auto" w:fill="auto"/>
          </w:tcPr>
          <w:p w:rsidR="000A05D7" w:rsidRPr="000A05D7" w:rsidRDefault="000A05D7" w:rsidP="000A05D7">
            <w:pPr>
              <w:numPr>
                <w:ilvl w:val="0"/>
                <w:numId w:val="34"/>
              </w:numPr>
              <w:spacing w:after="0" w:line="240" w:lineRule="auto"/>
              <w:ind w:left="357" w:hanging="357"/>
              <w:jc w:val="center"/>
              <w:rPr>
                <w:rFonts w:ascii="Times New Roman" w:eastAsia="Times New Roman" w:hAnsi="Times New Roman" w:cs="Times New Roman"/>
                <w:sz w:val="24"/>
                <w:szCs w:val="24"/>
                <w:lang w:eastAsia="ru-RU"/>
              </w:rPr>
            </w:pPr>
          </w:p>
        </w:tc>
        <w:tc>
          <w:tcPr>
            <w:tcW w:w="3536" w:type="dxa"/>
            <w:shd w:val="clear" w:color="auto" w:fill="auto"/>
          </w:tcPr>
          <w:p w:rsidR="000A05D7" w:rsidRPr="000A05D7" w:rsidRDefault="000A05D7" w:rsidP="000A05D7">
            <w:pPr>
              <w:spacing w:before="100" w:beforeAutospacing="1" w:after="100" w:afterAutospacing="1" w:line="240" w:lineRule="auto"/>
              <w:ind w:firstLine="42"/>
              <w:rPr>
                <w:rFonts w:ascii="Times New Roman" w:eastAsia="Times New Roman" w:hAnsi="Times New Roman" w:cs="Times New Roman"/>
                <w:sz w:val="24"/>
                <w:szCs w:val="24"/>
                <w:lang w:eastAsia="ru-RU"/>
              </w:rPr>
            </w:pPr>
            <w:r w:rsidRPr="000A05D7">
              <w:rPr>
                <w:rFonts w:ascii="Times New Roman" w:eastAsia="Times New Roman" w:hAnsi="Times New Roman" w:cs="Times New Roman"/>
                <w:bCs/>
                <w:iCs/>
                <w:sz w:val="24"/>
                <w:szCs w:val="24"/>
                <w:lang w:eastAsia="ru-RU"/>
              </w:rPr>
              <w:t>Обеспечить функционирование ДОУ как открытой системы</w:t>
            </w:r>
          </w:p>
        </w:tc>
        <w:tc>
          <w:tcPr>
            <w:tcW w:w="3573" w:type="dxa"/>
            <w:shd w:val="clear" w:color="auto" w:fill="auto"/>
          </w:tcPr>
          <w:p w:rsidR="000A05D7" w:rsidRPr="000A05D7" w:rsidRDefault="000A05D7" w:rsidP="000A05D7">
            <w:pPr>
              <w:spacing w:after="0" w:line="240" w:lineRule="auto"/>
              <w:ind w:firstLine="42"/>
              <w:jc w:val="both"/>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Создание информационно-коммуникативной среды посредством использования сайта ДОУ, трансляции опыта работы ДОУ в СМИ</w:t>
            </w:r>
          </w:p>
        </w:tc>
        <w:tc>
          <w:tcPr>
            <w:tcW w:w="2059" w:type="dxa"/>
            <w:shd w:val="clear" w:color="auto" w:fill="auto"/>
          </w:tcPr>
          <w:p w:rsidR="000A05D7" w:rsidRPr="000A05D7" w:rsidRDefault="005F507D" w:rsidP="000A05D7">
            <w:pPr>
              <w:spacing w:after="0" w:line="240" w:lineRule="auto"/>
              <w:ind w:firstLine="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2021-2025</w:t>
            </w:r>
            <w:r w:rsidR="000A05D7" w:rsidRPr="000A05D7">
              <w:rPr>
                <w:rFonts w:ascii="Times New Roman" w:eastAsia="Times New Roman" w:hAnsi="Times New Roman" w:cs="Times New Roman"/>
                <w:sz w:val="24"/>
                <w:szCs w:val="24"/>
                <w:lang w:eastAsia="ru-RU"/>
              </w:rPr>
              <w:t>гг.</w:t>
            </w:r>
          </w:p>
        </w:tc>
      </w:tr>
    </w:tbl>
    <w:p w:rsidR="000A05D7" w:rsidRPr="000A05D7" w:rsidRDefault="000A05D7" w:rsidP="00396D0A">
      <w:pPr>
        <w:shd w:val="clear" w:color="auto" w:fill="FFFFFF"/>
        <w:spacing w:after="0" w:line="240" w:lineRule="auto"/>
        <w:textAlignment w:val="baseline"/>
        <w:rPr>
          <w:rFonts w:ascii="Times New Roman" w:eastAsia="Times New Roman" w:hAnsi="Times New Roman" w:cs="Times New Roman"/>
          <w:b/>
          <w:bCs/>
          <w:caps/>
          <w:sz w:val="28"/>
          <w:szCs w:val="28"/>
          <w:bdr w:val="none" w:sz="0" w:space="0" w:color="auto" w:frame="1"/>
          <w:lang w:eastAsia="ru-RU"/>
        </w:rPr>
      </w:pPr>
    </w:p>
    <w:p w:rsidR="000A05D7" w:rsidRPr="000A05D7" w:rsidRDefault="000A05D7" w:rsidP="000A05D7">
      <w:pPr>
        <w:shd w:val="clear" w:color="auto" w:fill="FFFFFF"/>
        <w:spacing w:after="0" w:line="240" w:lineRule="auto"/>
        <w:ind w:firstLine="426"/>
        <w:textAlignment w:val="baseline"/>
        <w:rPr>
          <w:rFonts w:ascii="Times New Roman" w:eastAsia="Times New Roman" w:hAnsi="Times New Roman" w:cs="Times New Roman"/>
          <w:b/>
          <w:bCs/>
          <w:caps/>
          <w:sz w:val="28"/>
          <w:szCs w:val="28"/>
          <w:bdr w:val="none" w:sz="0" w:space="0" w:color="auto" w:frame="1"/>
          <w:lang w:eastAsia="ru-RU"/>
        </w:rPr>
      </w:pPr>
    </w:p>
    <w:p w:rsidR="000A05D7" w:rsidRPr="000A05D7" w:rsidRDefault="000A05D7" w:rsidP="000A05D7">
      <w:pPr>
        <w:shd w:val="clear" w:color="auto" w:fill="FFFFFF"/>
        <w:spacing w:after="0" w:line="240" w:lineRule="auto"/>
        <w:ind w:firstLine="426"/>
        <w:jc w:val="center"/>
        <w:textAlignment w:val="baseline"/>
        <w:rPr>
          <w:rFonts w:ascii="Times New Roman" w:eastAsia="Times New Roman" w:hAnsi="Times New Roman" w:cs="Times New Roman"/>
          <w:b/>
          <w:bCs/>
          <w:caps/>
          <w:sz w:val="28"/>
          <w:szCs w:val="28"/>
          <w:bdr w:val="none" w:sz="0" w:space="0" w:color="auto" w:frame="1"/>
          <w:lang w:eastAsia="ru-RU"/>
        </w:rPr>
      </w:pPr>
      <w:r w:rsidRPr="000A05D7">
        <w:rPr>
          <w:rFonts w:ascii="Times New Roman" w:eastAsia="Times New Roman" w:hAnsi="Times New Roman" w:cs="Times New Roman"/>
          <w:b/>
          <w:bCs/>
          <w:caps/>
          <w:sz w:val="28"/>
          <w:szCs w:val="28"/>
          <w:bdr w:val="none" w:sz="0" w:space="0" w:color="auto" w:frame="1"/>
          <w:lang w:eastAsia="ru-RU"/>
        </w:rPr>
        <w:t>Ожидаемые результаты</w:t>
      </w:r>
    </w:p>
    <w:p w:rsidR="000A05D7" w:rsidRPr="000A05D7" w:rsidRDefault="000A05D7" w:rsidP="000A05D7">
      <w:pPr>
        <w:shd w:val="clear" w:color="auto" w:fill="FFFFFF"/>
        <w:spacing w:after="0" w:line="240" w:lineRule="auto"/>
        <w:ind w:firstLine="426"/>
        <w:textAlignment w:val="baseline"/>
        <w:rPr>
          <w:rFonts w:ascii="Times New Roman" w:eastAsia="Times New Roman" w:hAnsi="Times New Roman" w:cs="Times New Roman"/>
          <w:sz w:val="28"/>
          <w:szCs w:val="28"/>
          <w:lang w:eastAsia="ru-RU"/>
        </w:rPr>
      </w:pPr>
    </w:p>
    <w:p w:rsidR="000A05D7" w:rsidRPr="000A05D7" w:rsidRDefault="000A05D7" w:rsidP="000A05D7">
      <w:pPr>
        <w:shd w:val="clear" w:color="auto" w:fill="FFFFFF"/>
        <w:spacing w:after="0" w:line="240" w:lineRule="auto"/>
        <w:ind w:firstLine="540"/>
        <w:jc w:val="both"/>
        <w:textAlignment w:val="baseline"/>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Мы предполагаем, что в результате реализации Программы развития детского сада должны произойти существенные изменения в следующих направлениях:</w:t>
      </w:r>
    </w:p>
    <w:p w:rsidR="000A05D7" w:rsidRPr="000A05D7" w:rsidRDefault="000A05D7" w:rsidP="000A05D7">
      <w:pPr>
        <w:shd w:val="clear" w:color="auto" w:fill="FFFFFF"/>
        <w:spacing w:after="0" w:line="240" w:lineRule="auto"/>
        <w:ind w:firstLine="540"/>
        <w:jc w:val="both"/>
        <w:textAlignment w:val="baseline"/>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1. Обеспечение качества образовательного процесса в соответствии с федеральным государственным образовательным стандартом дошкольного образования.</w:t>
      </w:r>
    </w:p>
    <w:p w:rsidR="000A05D7" w:rsidRPr="000A05D7" w:rsidRDefault="000A05D7" w:rsidP="000A05D7">
      <w:pPr>
        <w:shd w:val="clear" w:color="auto" w:fill="FFFFFF"/>
        <w:spacing w:after="0" w:line="240" w:lineRule="auto"/>
        <w:ind w:firstLine="540"/>
        <w:jc w:val="both"/>
        <w:textAlignment w:val="baseline"/>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2. </w:t>
      </w:r>
      <w:r w:rsidRPr="000A05D7">
        <w:rPr>
          <w:rFonts w:ascii="Times New Roman" w:eastAsia="Calibri" w:hAnsi="Times New Roman" w:cs="Times New Roman"/>
          <w:sz w:val="24"/>
          <w:szCs w:val="24"/>
        </w:rPr>
        <w:t>Создание гибкой управленческой системы с активным участием родительской общественности.</w:t>
      </w:r>
    </w:p>
    <w:p w:rsidR="000A05D7" w:rsidRPr="000A05D7" w:rsidRDefault="000A05D7" w:rsidP="000A05D7">
      <w:pPr>
        <w:shd w:val="clear" w:color="auto" w:fill="FFFFFF"/>
        <w:spacing w:after="0" w:line="240" w:lineRule="auto"/>
        <w:ind w:firstLine="540"/>
        <w:jc w:val="both"/>
        <w:textAlignment w:val="baseline"/>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3. Рост личностных достижений всех участников образовательного процесса.</w:t>
      </w:r>
    </w:p>
    <w:p w:rsidR="000A05D7" w:rsidRPr="000A05D7" w:rsidRDefault="000A05D7" w:rsidP="000A05D7">
      <w:pPr>
        <w:shd w:val="clear" w:color="auto" w:fill="FFFFFF"/>
        <w:spacing w:after="0" w:line="240" w:lineRule="auto"/>
        <w:ind w:firstLine="540"/>
        <w:jc w:val="both"/>
        <w:textAlignment w:val="baseline"/>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4. Развитие педагогического потенциала.</w:t>
      </w:r>
    </w:p>
    <w:p w:rsidR="000A05D7" w:rsidRPr="000A05D7" w:rsidRDefault="000A05D7" w:rsidP="000A05D7">
      <w:pPr>
        <w:shd w:val="clear" w:color="auto" w:fill="FFFFFF"/>
        <w:spacing w:after="0" w:line="240" w:lineRule="auto"/>
        <w:ind w:firstLine="540"/>
        <w:jc w:val="both"/>
        <w:textAlignment w:val="baseline"/>
        <w:rPr>
          <w:rFonts w:ascii="Times New Roman" w:eastAsia="Times New Roman" w:hAnsi="Times New Roman" w:cs="Times New Roman"/>
          <w:sz w:val="24"/>
          <w:szCs w:val="24"/>
          <w:lang w:eastAsia="ru-RU"/>
        </w:rPr>
      </w:pPr>
      <w:r w:rsidRPr="000A05D7">
        <w:rPr>
          <w:rFonts w:ascii="Times New Roman" w:eastAsia="Calibri" w:hAnsi="Times New Roman" w:cs="Times New Roman"/>
          <w:sz w:val="24"/>
          <w:szCs w:val="24"/>
        </w:rPr>
        <w:t>5. Улучшение материально-технического обеспечения и предметно-пространственной среды ДОУ для реализации программы дошкольного образования</w:t>
      </w:r>
    </w:p>
    <w:p w:rsidR="000A05D7" w:rsidRPr="000A05D7" w:rsidRDefault="000A05D7" w:rsidP="000A05D7">
      <w:pPr>
        <w:shd w:val="clear" w:color="auto" w:fill="FFFFFF"/>
        <w:spacing w:after="0" w:line="240" w:lineRule="auto"/>
        <w:ind w:left="567"/>
        <w:jc w:val="both"/>
        <w:textAlignment w:val="baseline"/>
        <w:rPr>
          <w:rFonts w:ascii="Times New Roman" w:eastAsia="Calibri" w:hAnsi="Times New Roman" w:cs="Times New Roman"/>
          <w:sz w:val="24"/>
          <w:szCs w:val="24"/>
        </w:rPr>
      </w:pPr>
      <w:r w:rsidRPr="000A05D7">
        <w:rPr>
          <w:rFonts w:ascii="Times New Roman" w:eastAsia="Calibri" w:hAnsi="Times New Roman" w:cs="Times New Roman"/>
          <w:sz w:val="24"/>
          <w:szCs w:val="24"/>
        </w:rPr>
        <w:t>6. Доступность системы дополнительного образования</w:t>
      </w:r>
    </w:p>
    <w:p w:rsidR="000A05D7" w:rsidRPr="000A05D7" w:rsidRDefault="000A05D7" w:rsidP="000A05D7">
      <w:pPr>
        <w:shd w:val="clear" w:color="auto" w:fill="FFFFFF"/>
        <w:spacing w:after="0" w:line="240" w:lineRule="auto"/>
        <w:ind w:firstLine="567"/>
        <w:jc w:val="both"/>
        <w:textAlignment w:val="baseline"/>
        <w:rPr>
          <w:rFonts w:ascii="Times New Roman" w:eastAsia="Times New Roman" w:hAnsi="Times New Roman" w:cs="Times New Roman"/>
          <w:b/>
          <w:bCs/>
          <w:sz w:val="24"/>
          <w:szCs w:val="24"/>
          <w:bdr w:val="none" w:sz="0" w:space="0" w:color="auto" w:frame="1"/>
          <w:lang w:eastAsia="ru-RU"/>
        </w:rPr>
      </w:pPr>
      <w:r w:rsidRPr="000A05D7">
        <w:rPr>
          <w:rFonts w:ascii="Times New Roman" w:eastAsia="Calibri" w:hAnsi="Times New Roman" w:cs="Times New Roman"/>
          <w:sz w:val="24"/>
          <w:szCs w:val="24"/>
        </w:rPr>
        <w:t>7. Расширение образовательного пространства через  сотрудничество с социокультурными учреждениями микрорайона и города</w:t>
      </w:r>
    </w:p>
    <w:p w:rsidR="000A05D7" w:rsidRPr="000A05D7" w:rsidRDefault="000A05D7" w:rsidP="000A05D7">
      <w:pPr>
        <w:shd w:val="clear" w:color="auto" w:fill="FFFFFF"/>
        <w:spacing w:after="0" w:line="240" w:lineRule="auto"/>
        <w:ind w:left="567"/>
        <w:textAlignment w:val="baseline"/>
        <w:rPr>
          <w:rFonts w:ascii="Times New Roman" w:eastAsia="Times New Roman" w:hAnsi="Times New Roman" w:cs="Times New Roman"/>
          <w:b/>
          <w:bCs/>
          <w:sz w:val="24"/>
          <w:szCs w:val="24"/>
          <w:bdr w:val="none" w:sz="0" w:space="0" w:color="auto" w:frame="1"/>
          <w:lang w:eastAsia="ru-RU"/>
        </w:rPr>
      </w:pPr>
    </w:p>
    <w:p w:rsidR="000A05D7" w:rsidRPr="000A05D7" w:rsidRDefault="000A05D7" w:rsidP="000A05D7">
      <w:pPr>
        <w:shd w:val="clear" w:color="auto" w:fill="FFFFFF"/>
        <w:spacing w:after="0" w:line="240" w:lineRule="auto"/>
        <w:ind w:left="567"/>
        <w:textAlignment w:val="baseline"/>
        <w:rPr>
          <w:rFonts w:ascii="Times New Roman" w:eastAsia="Times New Roman" w:hAnsi="Times New Roman" w:cs="Times New Roman"/>
          <w:b/>
          <w:bCs/>
          <w:sz w:val="24"/>
          <w:szCs w:val="24"/>
          <w:bdr w:val="none" w:sz="0" w:space="0" w:color="auto" w:frame="1"/>
          <w:lang w:eastAsia="ru-RU"/>
        </w:rPr>
      </w:pPr>
      <w:r w:rsidRPr="000A05D7">
        <w:rPr>
          <w:rFonts w:ascii="Times New Roman" w:eastAsia="Times New Roman" w:hAnsi="Times New Roman" w:cs="Times New Roman"/>
          <w:b/>
          <w:bCs/>
          <w:sz w:val="24"/>
          <w:szCs w:val="24"/>
          <w:bdr w:val="none" w:sz="0" w:space="0" w:color="auto" w:frame="1"/>
          <w:lang w:eastAsia="ru-RU"/>
        </w:rPr>
        <w:t>Реализация приоритетных направлений Программы позволит создать:</w:t>
      </w:r>
    </w:p>
    <w:p w:rsidR="000A05D7" w:rsidRPr="000A05D7" w:rsidRDefault="000A05D7" w:rsidP="000A05D7">
      <w:pPr>
        <w:shd w:val="clear" w:color="auto" w:fill="FFFFFF"/>
        <w:spacing w:after="0" w:line="240" w:lineRule="auto"/>
        <w:ind w:left="567"/>
        <w:textAlignment w:val="baseline"/>
        <w:rPr>
          <w:rFonts w:ascii="Times New Roman" w:eastAsia="Times New Roman" w:hAnsi="Times New Roman" w:cs="Times New Roman"/>
          <w:sz w:val="24"/>
          <w:szCs w:val="24"/>
          <w:lang w:eastAsia="ru-RU"/>
        </w:rPr>
      </w:pPr>
    </w:p>
    <w:p w:rsidR="000A05D7" w:rsidRPr="000A05D7" w:rsidRDefault="000A05D7" w:rsidP="000A05D7">
      <w:pPr>
        <w:numPr>
          <w:ilvl w:val="0"/>
          <w:numId w:val="26"/>
        </w:numPr>
        <w:spacing w:after="0" w:line="240" w:lineRule="auto"/>
        <w:ind w:left="567"/>
        <w:jc w:val="both"/>
        <w:textAlignment w:val="baseline"/>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 xml:space="preserve">качественно, эффективно и продуктивно реализовать образовательную программу и улучшить систему физкультурно-оздоровительной работы в </w:t>
      </w:r>
      <w:r w:rsidR="00396D0A" w:rsidRPr="00396D0A">
        <w:rPr>
          <w:rFonts w:ascii="Times New Roman" w:eastAsia="Times New Roman" w:hAnsi="Times New Roman" w:cs="Times New Roman"/>
          <w:sz w:val="24"/>
          <w:szCs w:val="24"/>
          <w:lang w:eastAsia="ru-RU"/>
        </w:rPr>
        <w:t>МБД</w:t>
      </w:r>
      <w:r w:rsidR="005F507D">
        <w:rPr>
          <w:rFonts w:ascii="Times New Roman" w:eastAsia="Times New Roman" w:hAnsi="Times New Roman" w:cs="Times New Roman"/>
          <w:sz w:val="24"/>
          <w:szCs w:val="24"/>
          <w:lang w:eastAsia="ru-RU"/>
        </w:rPr>
        <w:t>ОУ «Детский сад №19 с.Зеркальное</w:t>
      </w:r>
      <w:r w:rsidR="00396D0A" w:rsidRPr="00396D0A">
        <w:rPr>
          <w:rFonts w:ascii="Times New Roman" w:eastAsia="Times New Roman" w:hAnsi="Times New Roman" w:cs="Times New Roman"/>
          <w:sz w:val="24"/>
          <w:szCs w:val="24"/>
          <w:lang w:eastAsia="ru-RU"/>
        </w:rPr>
        <w:t xml:space="preserve">» </w:t>
      </w:r>
      <w:r w:rsidRPr="000A05D7">
        <w:rPr>
          <w:rFonts w:ascii="Times New Roman" w:eastAsia="Times New Roman" w:hAnsi="Times New Roman" w:cs="Times New Roman"/>
          <w:sz w:val="24"/>
          <w:szCs w:val="24"/>
          <w:lang w:eastAsia="ru-RU"/>
        </w:rPr>
        <w:t>с учетом личных потребностей детей, родителей, педагогов;</w:t>
      </w:r>
    </w:p>
    <w:p w:rsidR="000A05D7" w:rsidRPr="000A05D7" w:rsidRDefault="000A05D7" w:rsidP="000A05D7">
      <w:pPr>
        <w:numPr>
          <w:ilvl w:val="0"/>
          <w:numId w:val="26"/>
        </w:numPr>
        <w:spacing w:after="0" w:line="240" w:lineRule="auto"/>
        <w:ind w:left="567"/>
        <w:jc w:val="both"/>
        <w:textAlignment w:val="baseline"/>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совершенствовать систему педагогического мониторинга;</w:t>
      </w:r>
    </w:p>
    <w:p w:rsidR="000A05D7" w:rsidRPr="000A05D7" w:rsidRDefault="000A05D7" w:rsidP="000A05D7">
      <w:pPr>
        <w:numPr>
          <w:ilvl w:val="0"/>
          <w:numId w:val="26"/>
        </w:numPr>
        <w:spacing w:after="0" w:line="240" w:lineRule="auto"/>
        <w:ind w:left="567"/>
        <w:jc w:val="both"/>
        <w:textAlignment w:val="baseline"/>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создать продуктивное взаимодействие педагогического, родительского и детского сообщества;</w:t>
      </w:r>
    </w:p>
    <w:p w:rsidR="000A05D7" w:rsidRPr="000A05D7" w:rsidRDefault="000A05D7" w:rsidP="000A05D7">
      <w:pPr>
        <w:numPr>
          <w:ilvl w:val="0"/>
          <w:numId w:val="26"/>
        </w:numPr>
        <w:spacing w:after="0" w:line="240" w:lineRule="auto"/>
        <w:ind w:left="567"/>
        <w:jc w:val="both"/>
        <w:textAlignment w:val="baseline"/>
        <w:rPr>
          <w:rFonts w:ascii="Times New Roman" w:eastAsia="Times New Roman" w:hAnsi="Times New Roman" w:cs="Times New Roman"/>
          <w:sz w:val="24"/>
          <w:szCs w:val="24"/>
          <w:lang w:eastAsia="ru-RU"/>
        </w:rPr>
      </w:pPr>
      <w:r w:rsidRPr="000A05D7">
        <w:rPr>
          <w:rFonts w:ascii="Times New Roman" w:eastAsia="Times New Roman" w:hAnsi="Times New Roman" w:cs="Times New Roman"/>
          <w:sz w:val="24"/>
          <w:szCs w:val="24"/>
          <w:lang w:eastAsia="ru-RU"/>
        </w:rPr>
        <w:t>обновить содержание и технологии дошкольного образования;</w:t>
      </w:r>
    </w:p>
    <w:p w:rsidR="000A05D7" w:rsidRPr="000A05D7" w:rsidRDefault="000A05D7" w:rsidP="000A05D7">
      <w:pPr>
        <w:numPr>
          <w:ilvl w:val="0"/>
          <w:numId w:val="26"/>
        </w:numPr>
        <w:spacing w:after="0" w:line="240" w:lineRule="auto"/>
        <w:ind w:left="567"/>
        <w:jc w:val="both"/>
        <w:textAlignment w:val="baseline"/>
        <w:rPr>
          <w:rFonts w:ascii="Times New Roman" w:eastAsia="Times New Roman" w:hAnsi="Times New Roman" w:cs="Times New Roman"/>
          <w:sz w:val="28"/>
          <w:szCs w:val="28"/>
          <w:lang w:eastAsia="ru-RU"/>
        </w:rPr>
      </w:pPr>
      <w:r w:rsidRPr="000A05D7">
        <w:rPr>
          <w:rFonts w:ascii="Times New Roman" w:eastAsia="Times New Roman" w:hAnsi="Times New Roman" w:cs="Times New Roman"/>
          <w:sz w:val="24"/>
          <w:szCs w:val="24"/>
          <w:lang w:eastAsia="ru-RU"/>
        </w:rPr>
        <w:t>построить динамичную, безопасную развивающую среду</w:t>
      </w:r>
      <w:r w:rsidRPr="000A05D7">
        <w:rPr>
          <w:rFonts w:ascii="Times New Roman" w:eastAsia="Times New Roman" w:hAnsi="Times New Roman" w:cs="Times New Roman"/>
          <w:sz w:val="28"/>
          <w:szCs w:val="28"/>
          <w:lang w:eastAsia="ru-RU"/>
        </w:rPr>
        <w:t>.</w:t>
      </w:r>
    </w:p>
    <w:p w:rsidR="000A05D7" w:rsidRPr="000A05D7" w:rsidRDefault="000A05D7" w:rsidP="000A05D7">
      <w:pPr>
        <w:shd w:val="clear" w:color="auto" w:fill="FFFFFF"/>
        <w:spacing w:after="0" w:line="240" w:lineRule="auto"/>
        <w:ind w:left="567"/>
        <w:textAlignment w:val="baseline"/>
        <w:rPr>
          <w:rFonts w:ascii="Times New Roman" w:eastAsia="Times New Roman" w:hAnsi="Times New Roman" w:cs="Times New Roman"/>
          <w:sz w:val="28"/>
          <w:szCs w:val="28"/>
          <w:lang w:eastAsia="ru-RU"/>
        </w:rPr>
      </w:pPr>
      <w:r w:rsidRPr="000A05D7">
        <w:rPr>
          <w:rFonts w:ascii="Times New Roman" w:eastAsia="Times New Roman" w:hAnsi="Times New Roman" w:cs="Times New Roman"/>
          <w:sz w:val="28"/>
          <w:szCs w:val="28"/>
          <w:lang w:eastAsia="ru-RU"/>
        </w:rPr>
        <w:t> </w:t>
      </w:r>
    </w:p>
    <w:p w:rsidR="000A05D7" w:rsidRPr="000A05D7" w:rsidRDefault="000A05D7" w:rsidP="00396D0A">
      <w:pPr>
        <w:spacing w:before="100" w:beforeAutospacing="1" w:after="100" w:afterAutospacing="1" w:line="240" w:lineRule="auto"/>
        <w:ind w:left="426"/>
        <w:jc w:val="center"/>
        <w:rPr>
          <w:rFonts w:ascii="Times New Roman" w:eastAsia="Times New Roman" w:hAnsi="Times New Roman" w:cs="Times New Roman"/>
          <w:b/>
          <w:bCs/>
          <w:sz w:val="28"/>
          <w:szCs w:val="28"/>
          <w:lang w:eastAsia="ru-RU"/>
        </w:rPr>
      </w:pPr>
      <w:r w:rsidRPr="000A05D7">
        <w:rPr>
          <w:rFonts w:ascii="Times New Roman" w:eastAsia="Times New Roman" w:hAnsi="Times New Roman" w:cs="Times New Roman"/>
          <w:b/>
          <w:bCs/>
          <w:sz w:val="28"/>
          <w:szCs w:val="28"/>
          <w:lang w:eastAsia="ru-RU"/>
        </w:rPr>
        <w:t xml:space="preserve">Ожидаемые социальные эффекты Программы развития </w:t>
      </w:r>
      <w:r w:rsidR="005F507D">
        <w:rPr>
          <w:rFonts w:ascii="Times New Roman" w:eastAsia="Times New Roman" w:hAnsi="Times New Roman" w:cs="Times New Roman"/>
          <w:b/>
          <w:sz w:val="28"/>
          <w:szCs w:val="28"/>
          <w:lang w:eastAsia="ru-RU"/>
        </w:rPr>
        <w:t>МБДОУ «Детский сад №19 с.Зеркальное</w:t>
      </w:r>
      <w:r w:rsidR="00396D0A" w:rsidRPr="00396D0A">
        <w:rPr>
          <w:rFonts w:ascii="Times New Roman" w:eastAsia="Times New Roman" w:hAnsi="Times New Roman" w:cs="Times New Roman"/>
          <w:b/>
          <w:sz w:val="28"/>
          <w:szCs w:val="28"/>
          <w:lang w:eastAsia="ru-RU"/>
        </w:rPr>
        <w:t>»</w:t>
      </w:r>
      <w:r w:rsidRPr="000A05D7">
        <w:rPr>
          <w:rFonts w:ascii="Times New Roman" w:eastAsia="Times New Roman" w:hAnsi="Times New Roman" w:cs="Times New Roman"/>
          <w:b/>
          <w:bCs/>
          <w:sz w:val="28"/>
          <w:szCs w:val="28"/>
          <w:lang w:eastAsia="ru-RU"/>
        </w:rPr>
        <w:t>:</w:t>
      </w:r>
    </w:p>
    <w:p w:rsidR="000A05D7" w:rsidRPr="000A05D7" w:rsidRDefault="000A05D7" w:rsidP="000A05D7">
      <w:pPr>
        <w:tabs>
          <w:tab w:val="left" w:pos="360"/>
        </w:tabs>
        <w:spacing w:after="0" w:line="240" w:lineRule="auto"/>
        <w:ind w:left="360" w:hanging="360"/>
        <w:jc w:val="both"/>
        <w:rPr>
          <w:rFonts w:ascii="Times New Roman" w:eastAsia="Times New Roman" w:hAnsi="Times New Roman" w:cs="Times New Roman"/>
          <w:bCs/>
          <w:sz w:val="24"/>
          <w:szCs w:val="28"/>
          <w:lang w:val="tt-RU" w:eastAsia="ru-RU"/>
        </w:rPr>
      </w:pPr>
      <w:r w:rsidRPr="000A05D7">
        <w:rPr>
          <w:rFonts w:ascii="Times New Roman" w:eastAsia="Times New Roman" w:hAnsi="Times New Roman" w:cs="Times New Roman"/>
          <w:b/>
          <w:bCs/>
          <w:sz w:val="24"/>
          <w:szCs w:val="28"/>
          <w:lang w:eastAsia="ru-RU"/>
        </w:rPr>
        <w:t>•</w:t>
      </w:r>
      <w:r w:rsidRPr="000A05D7">
        <w:rPr>
          <w:rFonts w:ascii="Times New Roman" w:eastAsia="Times New Roman" w:hAnsi="Times New Roman" w:cs="Times New Roman"/>
          <w:bCs/>
          <w:sz w:val="24"/>
          <w:szCs w:val="28"/>
          <w:lang w:eastAsia="ru-RU"/>
        </w:rPr>
        <w:tab/>
        <w:t>Повышение качества образовательного процесса.</w:t>
      </w:r>
    </w:p>
    <w:p w:rsidR="000A05D7" w:rsidRPr="000A05D7" w:rsidRDefault="000A05D7" w:rsidP="000A05D7">
      <w:pPr>
        <w:numPr>
          <w:ilvl w:val="0"/>
          <w:numId w:val="24"/>
        </w:numPr>
        <w:tabs>
          <w:tab w:val="left" w:pos="360"/>
        </w:tabs>
        <w:spacing w:after="0" w:line="240" w:lineRule="auto"/>
        <w:ind w:left="360"/>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Преодоление дефицита учебно-методических материалов и повышение уровня компетентности педагогов.</w:t>
      </w:r>
    </w:p>
    <w:p w:rsidR="000A05D7" w:rsidRPr="000A05D7" w:rsidRDefault="000A05D7" w:rsidP="000A05D7">
      <w:pPr>
        <w:numPr>
          <w:ilvl w:val="0"/>
          <w:numId w:val="24"/>
        </w:numPr>
        <w:tabs>
          <w:tab w:val="left" w:pos="360"/>
        </w:tabs>
        <w:spacing w:after="0" w:line="240" w:lineRule="auto"/>
        <w:ind w:left="360"/>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Улучшение качества реализации образовательной деятельности и распространение опыта работы.</w:t>
      </w:r>
    </w:p>
    <w:p w:rsidR="000A05D7" w:rsidRPr="000A05D7" w:rsidRDefault="000A05D7" w:rsidP="000A05D7">
      <w:pPr>
        <w:numPr>
          <w:ilvl w:val="0"/>
          <w:numId w:val="24"/>
        </w:numPr>
        <w:tabs>
          <w:tab w:val="left" w:pos="360"/>
        </w:tabs>
        <w:spacing w:after="0" w:line="240" w:lineRule="auto"/>
        <w:ind w:left="360"/>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Повышение уровня компетенции педагогов.</w:t>
      </w:r>
    </w:p>
    <w:p w:rsidR="000A05D7" w:rsidRPr="000A05D7" w:rsidRDefault="000A05D7" w:rsidP="000A05D7">
      <w:pPr>
        <w:numPr>
          <w:ilvl w:val="0"/>
          <w:numId w:val="24"/>
        </w:numPr>
        <w:tabs>
          <w:tab w:val="left" w:pos="360"/>
        </w:tabs>
        <w:spacing w:after="0" w:line="240" w:lineRule="auto"/>
        <w:ind w:left="360"/>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lastRenderedPageBreak/>
        <w:t>Улучшение качества образования детей посредством участия сотрудников в конкурсном движении.</w:t>
      </w:r>
    </w:p>
    <w:p w:rsidR="000A05D7" w:rsidRPr="000A05D7" w:rsidRDefault="000A05D7" w:rsidP="000A05D7">
      <w:pPr>
        <w:numPr>
          <w:ilvl w:val="0"/>
          <w:numId w:val="24"/>
        </w:numPr>
        <w:tabs>
          <w:tab w:val="left" w:pos="360"/>
        </w:tabs>
        <w:spacing w:after="0" w:line="240" w:lineRule="auto"/>
        <w:ind w:left="360"/>
        <w:jc w:val="both"/>
        <w:rPr>
          <w:rFonts w:ascii="Times New Roman" w:eastAsia="Times New Roman" w:hAnsi="Times New Roman" w:cs="Times New Roman"/>
          <w:b/>
          <w:bCs/>
          <w:sz w:val="24"/>
          <w:szCs w:val="28"/>
          <w:lang w:eastAsia="ru-RU"/>
        </w:rPr>
      </w:pPr>
      <w:r w:rsidRPr="000A05D7">
        <w:rPr>
          <w:rFonts w:ascii="Times New Roman" w:eastAsia="Times New Roman" w:hAnsi="Times New Roman" w:cs="Times New Roman"/>
          <w:sz w:val="24"/>
          <w:szCs w:val="28"/>
          <w:lang w:eastAsia="ru-RU"/>
        </w:rPr>
        <w:t>Распространение педагогического опыта.</w:t>
      </w:r>
      <w:r w:rsidRPr="000A05D7">
        <w:rPr>
          <w:rFonts w:ascii="Times New Roman" w:eastAsia="Times New Roman" w:hAnsi="Times New Roman" w:cs="Times New Roman"/>
          <w:b/>
          <w:bCs/>
          <w:sz w:val="24"/>
          <w:szCs w:val="28"/>
          <w:lang w:eastAsia="ru-RU"/>
        </w:rPr>
        <w:t xml:space="preserve"> </w:t>
      </w:r>
    </w:p>
    <w:p w:rsidR="000A05D7" w:rsidRPr="000A05D7" w:rsidRDefault="000A05D7" w:rsidP="000A05D7">
      <w:pPr>
        <w:numPr>
          <w:ilvl w:val="0"/>
          <w:numId w:val="24"/>
        </w:numPr>
        <w:tabs>
          <w:tab w:val="left" w:pos="360"/>
        </w:tabs>
        <w:spacing w:after="0" w:line="240" w:lineRule="auto"/>
        <w:ind w:left="360"/>
        <w:jc w:val="both"/>
        <w:rPr>
          <w:rFonts w:ascii="Times New Roman" w:eastAsia="Calibri" w:hAnsi="Times New Roman" w:cs="Times New Roman"/>
          <w:sz w:val="24"/>
          <w:szCs w:val="28"/>
        </w:rPr>
      </w:pPr>
      <w:r w:rsidRPr="000A05D7">
        <w:rPr>
          <w:rFonts w:ascii="Times New Roman" w:eastAsia="Times New Roman" w:hAnsi="Times New Roman" w:cs="Times New Roman"/>
          <w:sz w:val="24"/>
          <w:szCs w:val="28"/>
          <w:lang w:eastAsia="ru-RU"/>
        </w:rPr>
        <w:t>Участие ДОУ в проектах района, города, страны.</w:t>
      </w:r>
    </w:p>
    <w:p w:rsidR="000A05D7" w:rsidRPr="000A05D7" w:rsidRDefault="000A05D7" w:rsidP="000A05D7">
      <w:pPr>
        <w:numPr>
          <w:ilvl w:val="0"/>
          <w:numId w:val="24"/>
        </w:numPr>
        <w:tabs>
          <w:tab w:val="left" w:pos="360"/>
        </w:tabs>
        <w:spacing w:after="0" w:line="240" w:lineRule="auto"/>
        <w:ind w:left="360"/>
        <w:jc w:val="both"/>
        <w:rPr>
          <w:rFonts w:ascii="Times New Roman" w:eastAsia="Calibri" w:hAnsi="Times New Roman" w:cs="Times New Roman"/>
          <w:sz w:val="24"/>
          <w:szCs w:val="28"/>
        </w:rPr>
      </w:pPr>
      <w:r w:rsidRPr="000A05D7">
        <w:rPr>
          <w:rFonts w:ascii="Times New Roman" w:eastAsia="Calibri" w:hAnsi="Times New Roman" w:cs="Times New Roman"/>
          <w:sz w:val="24"/>
          <w:szCs w:val="28"/>
        </w:rPr>
        <w:t>Привлечение общественных организаций как партнеров детского сада к совместному решению проблем образования детей дошкольного возраста</w:t>
      </w:r>
    </w:p>
    <w:p w:rsidR="000A05D7" w:rsidRPr="000A05D7" w:rsidRDefault="000A05D7" w:rsidP="000A05D7">
      <w:pPr>
        <w:numPr>
          <w:ilvl w:val="0"/>
          <w:numId w:val="24"/>
        </w:numPr>
        <w:tabs>
          <w:tab w:val="left" w:pos="360"/>
        </w:tabs>
        <w:spacing w:after="0" w:line="240" w:lineRule="auto"/>
        <w:ind w:left="360"/>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Постоянное информирование родителей о деятельности учреждения, достижениях ребенка и получение обратной связи.</w:t>
      </w:r>
    </w:p>
    <w:p w:rsidR="000A05D7" w:rsidRPr="000A05D7" w:rsidRDefault="000A05D7" w:rsidP="000A05D7">
      <w:pPr>
        <w:numPr>
          <w:ilvl w:val="0"/>
          <w:numId w:val="24"/>
        </w:numPr>
        <w:tabs>
          <w:tab w:val="left" w:pos="360"/>
        </w:tabs>
        <w:spacing w:after="0" w:line="240" w:lineRule="auto"/>
        <w:ind w:left="360"/>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Обучение родителей взаимодействию с ребенком в домашних условиях.</w:t>
      </w:r>
    </w:p>
    <w:p w:rsidR="000A05D7" w:rsidRPr="000A05D7" w:rsidRDefault="000A05D7" w:rsidP="000A05D7">
      <w:pPr>
        <w:numPr>
          <w:ilvl w:val="0"/>
          <w:numId w:val="25"/>
        </w:numPr>
        <w:tabs>
          <w:tab w:val="left" w:pos="360"/>
        </w:tabs>
        <w:spacing w:after="0" w:line="240" w:lineRule="auto"/>
        <w:ind w:left="360"/>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Формирование стойкой мотивации на поддержание здорового образа жизни в семье.</w:t>
      </w:r>
    </w:p>
    <w:p w:rsidR="000A05D7" w:rsidRPr="000A05D7" w:rsidRDefault="000A05D7" w:rsidP="000A05D7">
      <w:pPr>
        <w:shd w:val="clear" w:color="auto" w:fill="FFFFFF"/>
        <w:spacing w:after="0" w:line="240" w:lineRule="auto"/>
        <w:ind w:left="567"/>
        <w:jc w:val="center"/>
        <w:textAlignment w:val="baseline"/>
        <w:rPr>
          <w:rFonts w:ascii="Times New Roman" w:eastAsia="Times New Roman" w:hAnsi="Times New Roman" w:cs="Times New Roman"/>
          <w:b/>
          <w:bCs/>
          <w:caps/>
          <w:sz w:val="28"/>
          <w:szCs w:val="28"/>
          <w:bdr w:val="none" w:sz="0" w:space="0" w:color="auto" w:frame="1"/>
          <w:lang w:eastAsia="ru-RU"/>
        </w:rPr>
      </w:pPr>
    </w:p>
    <w:p w:rsidR="000A05D7" w:rsidRPr="000A05D7" w:rsidRDefault="000A05D7" w:rsidP="000A05D7">
      <w:pPr>
        <w:shd w:val="clear" w:color="auto" w:fill="FFFFFF"/>
        <w:spacing w:after="0" w:line="240" w:lineRule="auto"/>
        <w:ind w:left="567"/>
        <w:jc w:val="center"/>
        <w:textAlignment w:val="baseline"/>
        <w:rPr>
          <w:rFonts w:ascii="Times New Roman" w:eastAsia="Times New Roman" w:hAnsi="Times New Roman" w:cs="Times New Roman"/>
          <w:caps/>
          <w:sz w:val="28"/>
          <w:szCs w:val="28"/>
          <w:lang w:eastAsia="ru-RU"/>
        </w:rPr>
      </w:pPr>
      <w:r w:rsidRPr="000A05D7">
        <w:rPr>
          <w:rFonts w:ascii="Times New Roman" w:eastAsia="Times New Roman" w:hAnsi="Times New Roman" w:cs="Times New Roman"/>
          <w:b/>
          <w:bCs/>
          <w:caps/>
          <w:sz w:val="28"/>
          <w:szCs w:val="28"/>
          <w:bdr w:val="none" w:sz="0" w:space="0" w:color="auto" w:frame="1"/>
          <w:lang w:eastAsia="ru-RU"/>
        </w:rPr>
        <w:t>Условия реализации приоритетных направлений Программы</w:t>
      </w:r>
    </w:p>
    <w:p w:rsidR="000A05D7" w:rsidRPr="000A05D7" w:rsidRDefault="000A05D7" w:rsidP="000A05D7">
      <w:pPr>
        <w:shd w:val="clear" w:color="auto" w:fill="FFFFFF"/>
        <w:spacing w:after="0" w:line="240" w:lineRule="auto"/>
        <w:ind w:left="567"/>
        <w:textAlignment w:val="baseline"/>
        <w:rPr>
          <w:rFonts w:ascii="Times New Roman" w:eastAsia="Times New Roman" w:hAnsi="Times New Roman" w:cs="Times New Roman"/>
          <w:sz w:val="28"/>
          <w:szCs w:val="28"/>
          <w:lang w:eastAsia="ru-RU"/>
        </w:rPr>
      </w:pPr>
      <w:r w:rsidRPr="000A05D7">
        <w:rPr>
          <w:rFonts w:ascii="Times New Roman" w:eastAsia="Times New Roman" w:hAnsi="Times New Roman" w:cs="Times New Roman"/>
          <w:b/>
          <w:bCs/>
          <w:sz w:val="28"/>
          <w:szCs w:val="28"/>
          <w:bdr w:val="none" w:sz="0" w:space="0" w:color="auto" w:frame="1"/>
          <w:lang w:eastAsia="ru-RU"/>
        </w:rPr>
        <w:t> </w:t>
      </w:r>
    </w:p>
    <w:p w:rsidR="000A05D7" w:rsidRPr="000A05D7" w:rsidRDefault="000A05D7" w:rsidP="00396D0A">
      <w:pPr>
        <w:shd w:val="clear" w:color="auto" w:fill="FFFFFF"/>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b/>
          <w:bCs/>
          <w:sz w:val="24"/>
          <w:szCs w:val="28"/>
          <w:bdr w:val="none" w:sz="0" w:space="0" w:color="auto" w:frame="1"/>
          <w:lang w:eastAsia="ru-RU"/>
        </w:rPr>
        <w:t>Организационные</w:t>
      </w:r>
    </w:p>
    <w:p w:rsidR="000A05D7" w:rsidRPr="000A05D7" w:rsidRDefault="000A05D7" w:rsidP="00396D0A">
      <w:pPr>
        <w:numPr>
          <w:ilvl w:val="0"/>
          <w:numId w:val="27"/>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Организация временных творческих групп для реализации Программы  развития;</w:t>
      </w:r>
    </w:p>
    <w:p w:rsidR="000A05D7" w:rsidRPr="000A05D7" w:rsidRDefault="000A05D7" w:rsidP="00396D0A">
      <w:pPr>
        <w:numPr>
          <w:ilvl w:val="0"/>
          <w:numId w:val="27"/>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Внесение изменений и дополнений в ООП;</w:t>
      </w:r>
    </w:p>
    <w:p w:rsidR="000A05D7" w:rsidRPr="000A05D7" w:rsidRDefault="000A05D7" w:rsidP="00396D0A">
      <w:pPr>
        <w:numPr>
          <w:ilvl w:val="0"/>
          <w:numId w:val="27"/>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Обсуждение Программы с родительской общественностью.</w:t>
      </w:r>
    </w:p>
    <w:p w:rsidR="000A05D7" w:rsidRPr="000A05D7" w:rsidRDefault="000A05D7" w:rsidP="00396D0A">
      <w:pPr>
        <w:shd w:val="clear" w:color="auto" w:fill="FFFFFF"/>
        <w:spacing w:after="0" w:line="240" w:lineRule="auto"/>
        <w:jc w:val="both"/>
        <w:textAlignment w:val="baseline"/>
        <w:rPr>
          <w:rFonts w:ascii="Times New Roman" w:eastAsia="Times New Roman" w:hAnsi="Times New Roman" w:cs="Times New Roman"/>
          <w:sz w:val="24"/>
          <w:szCs w:val="28"/>
          <w:lang w:eastAsia="ru-RU"/>
        </w:rPr>
      </w:pPr>
    </w:p>
    <w:p w:rsidR="000A05D7" w:rsidRPr="000A05D7" w:rsidRDefault="000A05D7" w:rsidP="00396D0A">
      <w:pPr>
        <w:shd w:val="clear" w:color="auto" w:fill="FFFFFF"/>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b/>
          <w:bCs/>
          <w:sz w:val="24"/>
          <w:szCs w:val="28"/>
          <w:bdr w:val="none" w:sz="0" w:space="0" w:color="auto" w:frame="1"/>
          <w:lang w:eastAsia="ru-RU"/>
        </w:rPr>
        <w:t>Кадровые</w:t>
      </w:r>
    </w:p>
    <w:p w:rsidR="000A05D7" w:rsidRPr="000A05D7" w:rsidRDefault="000A05D7" w:rsidP="00396D0A">
      <w:pPr>
        <w:numPr>
          <w:ilvl w:val="0"/>
          <w:numId w:val="28"/>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Расширение деятельности  по распространению ППО в системе образования района и города;</w:t>
      </w:r>
    </w:p>
    <w:p w:rsidR="000A05D7" w:rsidRPr="000A05D7" w:rsidRDefault="000A05D7" w:rsidP="00396D0A">
      <w:pPr>
        <w:numPr>
          <w:ilvl w:val="0"/>
          <w:numId w:val="28"/>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Обеспечение высокого уровня личностного и творческого потенциала  всех сотрудников детского сада;</w:t>
      </w:r>
    </w:p>
    <w:p w:rsidR="000A05D7" w:rsidRPr="000A05D7" w:rsidRDefault="000A05D7" w:rsidP="00396D0A">
      <w:pPr>
        <w:numPr>
          <w:ilvl w:val="0"/>
          <w:numId w:val="28"/>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Расширение  вариативной системы непрерывного повышения квалификации кадров;</w:t>
      </w:r>
    </w:p>
    <w:p w:rsidR="000A05D7" w:rsidRPr="000A05D7" w:rsidRDefault="000A05D7" w:rsidP="00396D0A">
      <w:pPr>
        <w:numPr>
          <w:ilvl w:val="0"/>
          <w:numId w:val="28"/>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Поиск новых форм стимулирования успешной профессиональной деятельности и творческой инициативы,  прогнозирование положительных  результатов.</w:t>
      </w:r>
    </w:p>
    <w:p w:rsidR="000A05D7" w:rsidRPr="000A05D7" w:rsidRDefault="000A05D7" w:rsidP="00396D0A">
      <w:pPr>
        <w:shd w:val="clear" w:color="auto" w:fill="FFFFFF"/>
        <w:spacing w:after="0" w:line="240" w:lineRule="auto"/>
        <w:ind w:left="567"/>
        <w:jc w:val="both"/>
        <w:textAlignment w:val="baseline"/>
        <w:rPr>
          <w:rFonts w:ascii="Times New Roman" w:eastAsia="Times New Roman" w:hAnsi="Times New Roman" w:cs="Times New Roman"/>
          <w:b/>
          <w:bCs/>
          <w:sz w:val="24"/>
          <w:szCs w:val="28"/>
          <w:bdr w:val="none" w:sz="0" w:space="0" w:color="auto" w:frame="1"/>
          <w:lang w:eastAsia="ru-RU"/>
        </w:rPr>
      </w:pPr>
    </w:p>
    <w:p w:rsidR="000A05D7" w:rsidRPr="000A05D7" w:rsidRDefault="000A05D7" w:rsidP="00396D0A">
      <w:pPr>
        <w:shd w:val="clear" w:color="auto" w:fill="FFFFFF"/>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b/>
          <w:bCs/>
          <w:sz w:val="24"/>
          <w:szCs w:val="28"/>
          <w:bdr w:val="none" w:sz="0" w:space="0" w:color="auto" w:frame="1"/>
          <w:lang w:eastAsia="ru-RU"/>
        </w:rPr>
        <w:t>Материально-технические</w:t>
      </w:r>
    </w:p>
    <w:p w:rsidR="000A05D7" w:rsidRPr="000A05D7" w:rsidRDefault="000A05D7" w:rsidP="00396D0A">
      <w:pPr>
        <w:numPr>
          <w:ilvl w:val="0"/>
          <w:numId w:val="29"/>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Совершенствование развивающей предметно-пространственной среды, безопасной и здоровьесберегающей среды  помещений и участков;</w:t>
      </w:r>
    </w:p>
    <w:p w:rsidR="000A05D7" w:rsidRPr="000A05D7" w:rsidRDefault="000A05D7" w:rsidP="00396D0A">
      <w:pPr>
        <w:numPr>
          <w:ilvl w:val="0"/>
          <w:numId w:val="29"/>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Дидактическое оснащение программы «От рождения до школы» и программ дополнительного образования; пополнение спортивного оборудования и технического оснащения;</w:t>
      </w:r>
    </w:p>
    <w:p w:rsidR="000A05D7" w:rsidRPr="000A05D7" w:rsidRDefault="000A05D7" w:rsidP="00396D0A">
      <w:pPr>
        <w:numPr>
          <w:ilvl w:val="0"/>
          <w:numId w:val="29"/>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Разработка адресных программ по оснащению и ремонту групп и кабинетов;</w:t>
      </w:r>
    </w:p>
    <w:p w:rsidR="000A05D7" w:rsidRPr="000A05D7" w:rsidRDefault="000A05D7" w:rsidP="00396D0A">
      <w:pPr>
        <w:numPr>
          <w:ilvl w:val="0"/>
          <w:numId w:val="29"/>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Оформление помещений с учетом инновационных технологий дизайна и современных санитарно-гигиенических, безопасных и психолого-педагогических требований. </w:t>
      </w:r>
    </w:p>
    <w:p w:rsidR="000A05D7" w:rsidRPr="000A05D7" w:rsidRDefault="000A05D7" w:rsidP="00396D0A">
      <w:pPr>
        <w:shd w:val="clear" w:color="auto" w:fill="FFFFFF"/>
        <w:spacing w:after="0" w:line="240" w:lineRule="auto"/>
        <w:ind w:left="567"/>
        <w:jc w:val="both"/>
        <w:textAlignment w:val="baseline"/>
        <w:rPr>
          <w:rFonts w:ascii="Times New Roman" w:eastAsia="Times New Roman" w:hAnsi="Times New Roman" w:cs="Times New Roman"/>
          <w:b/>
          <w:bCs/>
          <w:sz w:val="24"/>
          <w:szCs w:val="28"/>
          <w:bdr w:val="none" w:sz="0" w:space="0" w:color="auto" w:frame="1"/>
          <w:lang w:eastAsia="ru-RU"/>
        </w:rPr>
      </w:pPr>
    </w:p>
    <w:p w:rsidR="000A05D7" w:rsidRPr="000A05D7" w:rsidRDefault="000A05D7" w:rsidP="00396D0A">
      <w:pPr>
        <w:shd w:val="clear" w:color="auto" w:fill="FFFFFF"/>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b/>
          <w:bCs/>
          <w:sz w:val="24"/>
          <w:szCs w:val="28"/>
          <w:bdr w:val="none" w:sz="0" w:space="0" w:color="auto" w:frame="1"/>
          <w:lang w:eastAsia="ru-RU"/>
        </w:rPr>
        <w:t>Социально-культурные </w:t>
      </w:r>
    </w:p>
    <w:p w:rsidR="000A05D7" w:rsidRPr="000A05D7" w:rsidRDefault="000A05D7" w:rsidP="00396D0A">
      <w:pPr>
        <w:numPr>
          <w:ilvl w:val="0"/>
          <w:numId w:val="30"/>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Расширение сотрудничества с социальными партнерами;</w:t>
      </w:r>
    </w:p>
    <w:p w:rsidR="000A05D7" w:rsidRPr="000A05D7" w:rsidRDefault="000A05D7" w:rsidP="00396D0A">
      <w:pPr>
        <w:numPr>
          <w:ilvl w:val="0"/>
          <w:numId w:val="30"/>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Обновление форм сотрудничества с родителями воспитанников.</w:t>
      </w:r>
    </w:p>
    <w:p w:rsidR="000A05D7" w:rsidRPr="000A05D7" w:rsidRDefault="000A05D7" w:rsidP="00396D0A">
      <w:pPr>
        <w:shd w:val="clear" w:color="auto" w:fill="FFFFFF"/>
        <w:spacing w:after="0" w:line="240" w:lineRule="auto"/>
        <w:ind w:left="567"/>
        <w:jc w:val="both"/>
        <w:textAlignment w:val="baseline"/>
        <w:rPr>
          <w:rFonts w:ascii="Times New Roman" w:eastAsia="Times New Roman" w:hAnsi="Times New Roman" w:cs="Times New Roman"/>
          <w:b/>
          <w:bCs/>
          <w:sz w:val="24"/>
          <w:szCs w:val="28"/>
          <w:bdr w:val="none" w:sz="0" w:space="0" w:color="auto" w:frame="1"/>
          <w:lang w:eastAsia="ru-RU"/>
        </w:rPr>
      </w:pPr>
    </w:p>
    <w:p w:rsidR="000A05D7" w:rsidRPr="000A05D7" w:rsidRDefault="000A05D7" w:rsidP="00396D0A">
      <w:pPr>
        <w:shd w:val="clear" w:color="auto" w:fill="FFFFFF"/>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b/>
          <w:bCs/>
          <w:sz w:val="24"/>
          <w:szCs w:val="28"/>
          <w:bdr w:val="none" w:sz="0" w:space="0" w:color="auto" w:frame="1"/>
          <w:lang w:eastAsia="ru-RU"/>
        </w:rPr>
        <w:t>Нормативно - правовые и финансовые</w:t>
      </w:r>
    </w:p>
    <w:p w:rsidR="000A05D7" w:rsidRPr="000A05D7" w:rsidRDefault="000A05D7" w:rsidP="00396D0A">
      <w:pPr>
        <w:shd w:val="clear" w:color="auto" w:fill="FFFFFF"/>
        <w:spacing w:after="0" w:line="240" w:lineRule="auto"/>
        <w:ind w:firstLine="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Формирование пакета локальных актов, регламентирующих деятельность учреждения по выполнению Программы</w:t>
      </w:r>
    </w:p>
    <w:p w:rsidR="000A05D7" w:rsidRPr="000A05D7" w:rsidRDefault="00FA7FA8" w:rsidP="00396D0A">
      <w:pPr>
        <w:autoSpaceDE w:val="0"/>
        <w:autoSpaceDN w:val="0"/>
        <w:adjustRightInd w:val="0"/>
        <w:spacing w:after="0" w:line="240" w:lineRule="auto"/>
        <w:ind w:firstLine="567"/>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Финансовое</w:t>
      </w:r>
      <w:r w:rsidR="000A05D7" w:rsidRPr="000A05D7">
        <w:rPr>
          <w:rFonts w:ascii="Times New Roman" w:eastAsia="Times New Roman" w:hAnsi="Times New Roman" w:cs="Times New Roman"/>
          <w:bCs/>
          <w:sz w:val="24"/>
          <w:szCs w:val="28"/>
          <w:lang w:eastAsia="ru-RU"/>
        </w:rPr>
        <w:t xml:space="preserve"> обеспечение  при реализации  Программы  требуется  на:</w:t>
      </w:r>
    </w:p>
    <w:p w:rsidR="000A05D7" w:rsidRPr="000A05D7" w:rsidRDefault="000A05D7" w:rsidP="00396D0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расходы на оплату труда работников, реализующих Программу;</w:t>
      </w:r>
    </w:p>
    <w:p w:rsidR="000A05D7" w:rsidRPr="000A05D7" w:rsidRDefault="000A05D7" w:rsidP="00396D0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расходы на средства обучения,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w:t>
      </w:r>
      <w:r w:rsidRPr="000A05D7">
        <w:rPr>
          <w:rFonts w:ascii="Times New Roman" w:eastAsia="Times New Roman" w:hAnsi="Times New Roman" w:cs="Times New Roman"/>
          <w:sz w:val="24"/>
          <w:szCs w:val="28"/>
          <w:lang w:eastAsia="ru-RU"/>
        </w:rPr>
        <w:lastRenderedPageBreak/>
        <w:t xml:space="preserve">среды,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0A05D7" w:rsidRPr="000A05D7" w:rsidRDefault="000A05D7" w:rsidP="00396D0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расходы, связанные с дополнительным профессиональным образованием педагогических работников по профилю их деятельности;</w:t>
      </w:r>
    </w:p>
    <w:p w:rsidR="000A05D7" w:rsidRPr="000A05D7" w:rsidRDefault="000A05D7" w:rsidP="00396D0A">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иные расходы, связанные с реализацией Программы».</w:t>
      </w:r>
    </w:p>
    <w:p w:rsidR="000A05D7" w:rsidRPr="000A05D7" w:rsidRDefault="000A05D7" w:rsidP="000A05D7">
      <w:pPr>
        <w:shd w:val="clear" w:color="auto" w:fill="FFFFFF"/>
        <w:spacing w:after="0" w:line="240" w:lineRule="auto"/>
        <w:ind w:left="567"/>
        <w:textAlignment w:val="baseline"/>
        <w:rPr>
          <w:rFonts w:ascii="Times New Roman" w:eastAsia="Times New Roman" w:hAnsi="Times New Roman" w:cs="Times New Roman"/>
          <w:sz w:val="28"/>
          <w:szCs w:val="28"/>
          <w:lang w:eastAsia="ru-RU"/>
        </w:rPr>
      </w:pPr>
    </w:p>
    <w:p w:rsidR="000A05D7" w:rsidRPr="000A05D7" w:rsidRDefault="000A05D7" w:rsidP="000A05D7">
      <w:pPr>
        <w:shd w:val="clear" w:color="auto" w:fill="FFFFFF"/>
        <w:spacing w:after="0" w:line="240" w:lineRule="auto"/>
        <w:ind w:left="567"/>
        <w:textAlignment w:val="baseline"/>
        <w:rPr>
          <w:rFonts w:ascii="Times New Roman" w:eastAsia="Times New Roman" w:hAnsi="Times New Roman" w:cs="Times New Roman"/>
          <w:sz w:val="28"/>
          <w:szCs w:val="28"/>
          <w:lang w:eastAsia="ru-RU"/>
        </w:rPr>
      </w:pPr>
      <w:r w:rsidRPr="000A05D7">
        <w:rPr>
          <w:rFonts w:ascii="Times New Roman" w:eastAsia="Times New Roman" w:hAnsi="Times New Roman" w:cs="Times New Roman"/>
          <w:b/>
          <w:bCs/>
          <w:sz w:val="28"/>
          <w:szCs w:val="28"/>
          <w:bdr w:val="none" w:sz="0" w:space="0" w:color="auto" w:frame="1"/>
          <w:lang w:eastAsia="ru-RU"/>
        </w:rPr>
        <w:t>Научно-методические</w:t>
      </w:r>
    </w:p>
    <w:p w:rsidR="000A05D7" w:rsidRPr="000A05D7" w:rsidRDefault="000A05D7" w:rsidP="00396D0A">
      <w:pPr>
        <w:numPr>
          <w:ilvl w:val="0"/>
          <w:numId w:val="31"/>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Учет современных ориентиров дошкольного образования и передового педагогического опыта</w:t>
      </w:r>
      <w:r w:rsidR="00396D0A" w:rsidRPr="00396D0A">
        <w:rPr>
          <w:rFonts w:ascii="Times New Roman" w:eastAsia="Times New Roman" w:hAnsi="Times New Roman" w:cs="Times New Roman"/>
          <w:sz w:val="24"/>
          <w:szCs w:val="28"/>
          <w:lang w:eastAsia="ru-RU"/>
        </w:rPr>
        <w:t xml:space="preserve"> </w:t>
      </w:r>
      <w:r w:rsidR="00396D0A" w:rsidRPr="00396D0A">
        <w:rPr>
          <w:rFonts w:ascii="Times New Roman" w:eastAsia="Times New Roman" w:hAnsi="Times New Roman" w:cs="Times New Roman"/>
          <w:szCs w:val="28"/>
          <w:lang w:eastAsia="ru-RU"/>
        </w:rPr>
        <w:t>МБД</w:t>
      </w:r>
      <w:r w:rsidR="005F507D">
        <w:rPr>
          <w:rFonts w:ascii="Times New Roman" w:eastAsia="Times New Roman" w:hAnsi="Times New Roman" w:cs="Times New Roman"/>
          <w:szCs w:val="28"/>
          <w:lang w:eastAsia="ru-RU"/>
        </w:rPr>
        <w:t>ОУ «Детский сад №19 с.Зеркальное</w:t>
      </w:r>
      <w:r w:rsidR="00396D0A" w:rsidRPr="00396D0A">
        <w:rPr>
          <w:rFonts w:ascii="Times New Roman" w:eastAsia="Times New Roman" w:hAnsi="Times New Roman" w:cs="Times New Roman"/>
          <w:szCs w:val="28"/>
          <w:lang w:eastAsia="ru-RU"/>
        </w:rPr>
        <w:t>»</w:t>
      </w:r>
      <w:r w:rsidRPr="000A05D7">
        <w:rPr>
          <w:rFonts w:ascii="Times New Roman" w:eastAsia="Times New Roman" w:hAnsi="Times New Roman" w:cs="Times New Roman"/>
          <w:sz w:val="24"/>
          <w:szCs w:val="28"/>
          <w:lang w:eastAsia="ru-RU"/>
        </w:rPr>
        <w:t>;</w:t>
      </w:r>
    </w:p>
    <w:p w:rsidR="000A05D7" w:rsidRPr="000A05D7" w:rsidRDefault="000A05D7" w:rsidP="00396D0A">
      <w:pPr>
        <w:numPr>
          <w:ilvl w:val="0"/>
          <w:numId w:val="31"/>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Обеспечение научно-методического и информационного сопровождения реализуемых программ;</w:t>
      </w:r>
    </w:p>
    <w:p w:rsidR="000A05D7" w:rsidRDefault="000A05D7" w:rsidP="00396D0A">
      <w:pPr>
        <w:numPr>
          <w:ilvl w:val="0"/>
          <w:numId w:val="31"/>
        </w:numPr>
        <w:spacing w:after="0" w:line="240" w:lineRule="auto"/>
        <w:ind w:left="567"/>
        <w:jc w:val="both"/>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Разработка мониторинга качества образовательного процесса</w:t>
      </w:r>
    </w:p>
    <w:p w:rsidR="00396D0A" w:rsidRPr="000A05D7" w:rsidRDefault="00396D0A" w:rsidP="00396D0A">
      <w:pPr>
        <w:spacing w:after="0" w:line="240" w:lineRule="auto"/>
        <w:ind w:left="567"/>
        <w:jc w:val="both"/>
        <w:textAlignment w:val="baseline"/>
        <w:rPr>
          <w:rFonts w:ascii="Times New Roman" w:eastAsia="Times New Roman" w:hAnsi="Times New Roman" w:cs="Times New Roman"/>
          <w:sz w:val="24"/>
          <w:szCs w:val="28"/>
          <w:lang w:eastAsia="ru-RU"/>
        </w:rPr>
      </w:pPr>
    </w:p>
    <w:p w:rsidR="000A05D7" w:rsidRPr="000A05D7" w:rsidRDefault="000A05D7" w:rsidP="000A05D7">
      <w:pPr>
        <w:shd w:val="clear" w:color="auto" w:fill="FFFFFF"/>
        <w:spacing w:after="0" w:line="240" w:lineRule="auto"/>
        <w:ind w:left="567"/>
        <w:jc w:val="center"/>
        <w:textAlignment w:val="baseline"/>
        <w:rPr>
          <w:rFonts w:ascii="Times New Roman" w:eastAsia="Times New Roman" w:hAnsi="Times New Roman" w:cs="Times New Roman"/>
          <w:b/>
          <w:bCs/>
          <w:caps/>
          <w:sz w:val="28"/>
          <w:szCs w:val="28"/>
          <w:bdr w:val="none" w:sz="0" w:space="0" w:color="auto" w:frame="1"/>
          <w:lang w:eastAsia="ru-RU"/>
        </w:rPr>
      </w:pPr>
      <w:r w:rsidRPr="000A05D7">
        <w:rPr>
          <w:rFonts w:ascii="Times New Roman" w:eastAsia="Times New Roman" w:hAnsi="Times New Roman" w:cs="Times New Roman"/>
          <w:b/>
          <w:bCs/>
          <w:caps/>
          <w:sz w:val="28"/>
          <w:szCs w:val="28"/>
          <w:bdr w:val="none" w:sz="0" w:space="0" w:color="auto" w:frame="1"/>
          <w:lang w:eastAsia="ru-RU"/>
        </w:rPr>
        <w:t xml:space="preserve">Оценка результатов Программы развития и </w:t>
      </w:r>
      <w:r w:rsidR="00FA7FA8">
        <w:rPr>
          <w:rFonts w:ascii="Times New Roman" w:eastAsia="Times New Roman" w:hAnsi="Times New Roman" w:cs="Times New Roman"/>
          <w:b/>
          <w:bCs/>
          <w:sz w:val="28"/>
          <w:szCs w:val="28"/>
          <w:lang w:eastAsia="ru-RU"/>
        </w:rPr>
        <w:t xml:space="preserve">СИСТЕМА КОНТРОЛЯ ЗА </w:t>
      </w:r>
      <w:r w:rsidRPr="000A05D7">
        <w:rPr>
          <w:rFonts w:ascii="Times New Roman" w:eastAsia="Times New Roman" w:hAnsi="Times New Roman" w:cs="Times New Roman"/>
          <w:b/>
          <w:bCs/>
          <w:sz w:val="28"/>
          <w:szCs w:val="28"/>
          <w:lang w:eastAsia="ru-RU"/>
        </w:rPr>
        <w:t>ВЫПОЛНЕНИЕМ ПРОГРАММЫ</w:t>
      </w:r>
    </w:p>
    <w:p w:rsidR="000A05D7" w:rsidRPr="000A05D7" w:rsidRDefault="000A05D7" w:rsidP="000A05D7">
      <w:pPr>
        <w:shd w:val="clear" w:color="auto" w:fill="FFFFFF"/>
        <w:spacing w:after="0" w:line="240" w:lineRule="auto"/>
        <w:ind w:firstLine="567"/>
        <w:textAlignment w:val="baseline"/>
        <w:rPr>
          <w:rFonts w:ascii="Times New Roman" w:eastAsia="Times New Roman" w:hAnsi="Times New Roman" w:cs="Times New Roman"/>
          <w:sz w:val="28"/>
          <w:szCs w:val="28"/>
          <w:lang w:eastAsia="ru-RU"/>
        </w:rPr>
      </w:pPr>
    </w:p>
    <w:p w:rsidR="000A05D7" w:rsidRPr="000A05D7" w:rsidRDefault="000A05D7" w:rsidP="000A05D7">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Контроль  по  внедрению Программы организуется  и проводится  в определенной последовательности с использованием  алгоритма контроля, предложенной М.В. Корепановой:</w:t>
      </w:r>
    </w:p>
    <w:p w:rsidR="000A05D7" w:rsidRPr="000A05D7" w:rsidRDefault="000A05D7" w:rsidP="000A05D7">
      <w:pPr>
        <w:autoSpaceDE w:val="0"/>
        <w:autoSpaceDN w:val="0"/>
        <w:adjustRightInd w:val="0"/>
        <w:spacing w:after="0" w:line="240" w:lineRule="auto"/>
        <w:ind w:firstLine="540"/>
        <w:jc w:val="both"/>
        <w:rPr>
          <w:rFonts w:ascii="Times New Roman" w:eastAsia="Times New Roman" w:hAnsi="Times New Roman" w:cs="Times New Roman"/>
          <w:b/>
          <w:bCs/>
          <w:i/>
          <w:iCs/>
          <w:sz w:val="24"/>
          <w:szCs w:val="28"/>
          <w:lang w:eastAsia="ru-RU"/>
        </w:rPr>
      </w:pPr>
      <w:r w:rsidRPr="000A05D7">
        <w:rPr>
          <w:rFonts w:ascii="Times New Roman" w:eastAsia="Times New Roman" w:hAnsi="Times New Roman" w:cs="Times New Roman"/>
          <w:i/>
          <w:iCs/>
          <w:sz w:val="24"/>
          <w:szCs w:val="28"/>
          <w:u w:val="single"/>
          <w:lang w:eastAsia="ru-RU"/>
        </w:rPr>
        <w:t>Цель контроля - об</w:t>
      </w:r>
      <w:r w:rsidR="00FA7FA8">
        <w:rPr>
          <w:rFonts w:ascii="Times New Roman" w:eastAsia="Times New Roman" w:hAnsi="Times New Roman" w:cs="Times New Roman"/>
          <w:i/>
          <w:iCs/>
          <w:sz w:val="24"/>
          <w:szCs w:val="28"/>
          <w:u w:val="single"/>
          <w:lang w:eastAsia="ru-RU"/>
        </w:rPr>
        <w:t>ъект контроля- разработка плана</w:t>
      </w:r>
      <w:r w:rsidRPr="000A05D7">
        <w:rPr>
          <w:rFonts w:ascii="Times New Roman" w:eastAsia="Times New Roman" w:hAnsi="Times New Roman" w:cs="Times New Roman"/>
          <w:i/>
          <w:iCs/>
          <w:sz w:val="24"/>
          <w:szCs w:val="28"/>
          <w:u w:val="single"/>
          <w:lang w:eastAsia="ru-RU"/>
        </w:rPr>
        <w:t xml:space="preserve"> контроля</w:t>
      </w:r>
      <w:r w:rsidR="00FA7FA8">
        <w:rPr>
          <w:rFonts w:ascii="Times New Roman" w:eastAsia="Times New Roman" w:hAnsi="Times New Roman" w:cs="Times New Roman"/>
          <w:i/>
          <w:iCs/>
          <w:sz w:val="24"/>
          <w:szCs w:val="28"/>
          <w:u w:val="single"/>
          <w:lang w:eastAsia="ru-RU"/>
        </w:rPr>
        <w:t xml:space="preserve"> - сбор информации - первичный </w:t>
      </w:r>
      <w:r w:rsidRPr="000A05D7">
        <w:rPr>
          <w:rFonts w:ascii="Times New Roman" w:eastAsia="Times New Roman" w:hAnsi="Times New Roman" w:cs="Times New Roman"/>
          <w:i/>
          <w:iCs/>
          <w:sz w:val="24"/>
          <w:szCs w:val="28"/>
          <w:u w:val="single"/>
          <w:lang w:eastAsia="ru-RU"/>
        </w:rPr>
        <w:t>анализ  изученного – выработка рекомендаций - проверка исполнения рекомендаций</w:t>
      </w:r>
      <w:r w:rsidRPr="000A05D7">
        <w:rPr>
          <w:rFonts w:ascii="Times New Roman" w:eastAsia="Times New Roman" w:hAnsi="Times New Roman" w:cs="Times New Roman"/>
          <w:b/>
          <w:bCs/>
          <w:i/>
          <w:iCs/>
          <w:sz w:val="24"/>
          <w:szCs w:val="28"/>
          <w:lang w:eastAsia="ru-RU"/>
        </w:rPr>
        <w:t>.</w:t>
      </w:r>
    </w:p>
    <w:p w:rsidR="000A05D7" w:rsidRPr="000A05D7" w:rsidRDefault="000A05D7" w:rsidP="000A05D7">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            Изучение  конечных результатов  реализации  Программы  включает  в себя несколько этапов:</w:t>
      </w:r>
    </w:p>
    <w:p w:rsidR="000A05D7" w:rsidRPr="000A05D7" w:rsidRDefault="000A05D7" w:rsidP="000A05D7">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Сбор информации с помощью воспитателей, родителей, воспитанников (в виде анкетирования, тестирования - взрослые, в процессе наблюдений - воспитанники).</w:t>
      </w:r>
    </w:p>
    <w:p w:rsidR="000A05D7" w:rsidRPr="000A05D7" w:rsidRDefault="000A05D7" w:rsidP="000A05D7">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Изучение  документации.</w:t>
      </w:r>
    </w:p>
    <w:p w:rsidR="000A05D7" w:rsidRPr="000A05D7" w:rsidRDefault="000A05D7" w:rsidP="000A05D7">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Обработка  полученной  информации.</w:t>
      </w:r>
    </w:p>
    <w:p w:rsidR="000A05D7" w:rsidRPr="000A05D7" w:rsidRDefault="000A05D7" w:rsidP="000A05D7">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 xml:space="preserve">Обсуждение </w:t>
      </w:r>
      <w:r w:rsidR="00396D0A" w:rsidRPr="00396D0A">
        <w:rPr>
          <w:rFonts w:ascii="Times New Roman" w:eastAsia="Times New Roman" w:hAnsi="Times New Roman" w:cs="Times New Roman"/>
          <w:sz w:val="24"/>
          <w:szCs w:val="28"/>
          <w:lang w:eastAsia="ru-RU"/>
        </w:rPr>
        <w:t xml:space="preserve">на педагогическом совете </w:t>
      </w:r>
      <w:r w:rsidRPr="000A05D7">
        <w:rPr>
          <w:rFonts w:ascii="Times New Roman" w:eastAsia="Times New Roman" w:hAnsi="Times New Roman" w:cs="Times New Roman"/>
          <w:sz w:val="24"/>
          <w:szCs w:val="28"/>
          <w:lang w:eastAsia="ru-RU"/>
        </w:rPr>
        <w:t>полученных  данных, их анализ и интеграция.</w:t>
      </w:r>
    </w:p>
    <w:p w:rsidR="000A05D7" w:rsidRPr="000A05D7" w:rsidRDefault="000A05D7" w:rsidP="000A05D7">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Утверждение на педагогическом  совете   направлений  корректировки  педагогического процесса;  Совете МОУ - способов взаимодействия  ДОУ и семьи.</w:t>
      </w:r>
    </w:p>
    <w:p w:rsidR="000A05D7" w:rsidRPr="000A05D7" w:rsidRDefault="000A05D7" w:rsidP="000A05D7">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Закрепление  положительных  традиций, передового педагогического опыта.</w:t>
      </w:r>
    </w:p>
    <w:p w:rsidR="000A05D7" w:rsidRPr="000A05D7" w:rsidRDefault="000A05D7" w:rsidP="000A05D7">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Разработка  рекомендаций.</w:t>
      </w:r>
    </w:p>
    <w:p w:rsidR="000A05D7" w:rsidRPr="000A05D7" w:rsidRDefault="000A05D7" w:rsidP="000A05D7">
      <w:pPr>
        <w:autoSpaceDE w:val="0"/>
        <w:autoSpaceDN w:val="0"/>
        <w:adjustRightInd w:val="0"/>
        <w:spacing w:after="0" w:line="240" w:lineRule="auto"/>
        <w:rPr>
          <w:rFonts w:ascii="Times New Roman" w:eastAsia="Times New Roman" w:hAnsi="Times New Roman" w:cs="Times New Roman"/>
          <w:b/>
          <w:bCs/>
          <w:sz w:val="24"/>
          <w:szCs w:val="28"/>
          <w:lang w:val="en-US" w:eastAsia="ru-RU"/>
        </w:rPr>
      </w:pPr>
    </w:p>
    <w:p w:rsidR="000A05D7" w:rsidRPr="000A05D7" w:rsidRDefault="000A05D7" w:rsidP="000A05D7">
      <w:pPr>
        <w:shd w:val="clear" w:color="auto" w:fill="FFFFFF"/>
        <w:spacing w:after="0" w:line="240" w:lineRule="auto"/>
        <w:ind w:firstLine="567"/>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По каждому направлению Программы развития оценка результатов будет осуществляться с учетом специфики направления. Механизм оценки отдельного направления будет разработан в ходе реализации Программы.</w:t>
      </w:r>
    </w:p>
    <w:p w:rsidR="000A05D7" w:rsidRPr="000A05D7" w:rsidRDefault="000A05D7" w:rsidP="000A05D7">
      <w:pPr>
        <w:shd w:val="clear" w:color="auto" w:fill="FFFFFF"/>
        <w:spacing w:after="0" w:line="240" w:lineRule="auto"/>
        <w:ind w:firstLine="567"/>
        <w:textAlignment w:val="baseline"/>
        <w:rPr>
          <w:rFonts w:ascii="Times New Roman" w:eastAsia="Times New Roman" w:hAnsi="Times New Roman" w:cs="Times New Roman"/>
          <w:sz w:val="24"/>
          <w:szCs w:val="28"/>
          <w:lang w:eastAsia="ru-RU"/>
        </w:rPr>
      </w:pPr>
    </w:p>
    <w:p w:rsidR="000A05D7" w:rsidRPr="000A05D7" w:rsidRDefault="000A05D7" w:rsidP="000A05D7">
      <w:pPr>
        <w:shd w:val="clear" w:color="auto" w:fill="FFFFFF"/>
        <w:spacing w:after="0" w:line="240" w:lineRule="auto"/>
        <w:ind w:firstLine="567"/>
        <w:textAlignment w:val="baseline"/>
        <w:rPr>
          <w:rFonts w:ascii="Times New Roman" w:eastAsia="Times New Roman" w:hAnsi="Times New Roman" w:cs="Times New Roman"/>
          <w:sz w:val="24"/>
          <w:szCs w:val="28"/>
          <w:lang w:eastAsia="ru-RU"/>
        </w:rPr>
      </w:pPr>
      <w:r w:rsidRPr="000A05D7">
        <w:rPr>
          <w:rFonts w:ascii="Times New Roman" w:eastAsia="Times New Roman" w:hAnsi="Times New Roman" w:cs="Times New Roman"/>
          <w:sz w:val="24"/>
          <w:szCs w:val="28"/>
          <w:lang w:eastAsia="ru-RU"/>
        </w:rPr>
        <w:t>Информация о реализации программы будет размещаться на сайте образовательного учреждения.</w:t>
      </w:r>
    </w:p>
    <w:p w:rsidR="00586754" w:rsidRPr="00C12264" w:rsidRDefault="00586754" w:rsidP="00586754">
      <w:pPr>
        <w:jc w:val="both"/>
        <w:rPr>
          <w:rFonts w:ascii="Times New Roman" w:hAnsi="Times New Roman" w:cs="Times New Roman"/>
          <w:sz w:val="24"/>
          <w:szCs w:val="24"/>
        </w:rPr>
      </w:pPr>
    </w:p>
    <w:sectPr w:rsidR="00586754" w:rsidRPr="00C12264" w:rsidSect="00396D0A">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241" w:rsidRDefault="00497241" w:rsidP="005447C7">
      <w:pPr>
        <w:spacing w:after="0" w:line="240" w:lineRule="auto"/>
      </w:pPr>
      <w:r>
        <w:separator/>
      </w:r>
    </w:p>
  </w:endnote>
  <w:endnote w:type="continuationSeparator" w:id="0">
    <w:p w:rsidR="00497241" w:rsidRDefault="00497241" w:rsidP="0054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928393"/>
      <w:docPartObj>
        <w:docPartGallery w:val="Page Numbers (Bottom of Page)"/>
        <w:docPartUnique/>
      </w:docPartObj>
    </w:sdtPr>
    <w:sdtEndPr/>
    <w:sdtContent>
      <w:p w:rsidR="00C01F04" w:rsidRDefault="00C01F04">
        <w:pPr>
          <w:pStyle w:val="aa"/>
          <w:jc w:val="right"/>
        </w:pPr>
        <w:r>
          <w:fldChar w:fldCharType="begin"/>
        </w:r>
        <w:r>
          <w:instrText>PAGE   \* MERGEFORMAT</w:instrText>
        </w:r>
        <w:r>
          <w:fldChar w:fldCharType="separate"/>
        </w:r>
        <w:r w:rsidR="00E16CB6">
          <w:rPr>
            <w:noProof/>
          </w:rPr>
          <w:t>1</w:t>
        </w:r>
        <w:r>
          <w:fldChar w:fldCharType="end"/>
        </w:r>
      </w:p>
    </w:sdtContent>
  </w:sdt>
  <w:p w:rsidR="00C01F04" w:rsidRDefault="00C01F0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241" w:rsidRDefault="00497241" w:rsidP="005447C7">
      <w:pPr>
        <w:spacing w:after="0" w:line="240" w:lineRule="auto"/>
      </w:pPr>
      <w:r>
        <w:separator/>
      </w:r>
    </w:p>
  </w:footnote>
  <w:footnote w:type="continuationSeparator" w:id="0">
    <w:p w:rsidR="00497241" w:rsidRDefault="00497241" w:rsidP="00544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CA0918"/>
    <w:lvl w:ilvl="0">
      <w:numFmt w:val="bullet"/>
      <w:lvlText w:val="*"/>
      <w:lvlJc w:val="left"/>
    </w:lvl>
  </w:abstractNum>
  <w:abstractNum w:abstractNumId="1" w15:restartNumberingAfterBreak="0">
    <w:nsid w:val="00000022"/>
    <w:multiLevelType w:val="singleLevel"/>
    <w:tmpl w:val="00000022"/>
    <w:name w:val="WW8Num35"/>
    <w:lvl w:ilvl="0">
      <w:start w:val="1"/>
      <w:numFmt w:val="bullet"/>
      <w:lvlText w:val=""/>
      <w:lvlJc w:val="left"/>
      <w:pPr>
        <w:tabs>
          <w:tab w:val="num" w:pos="65"/>
        </w:tabs>
        <w:ind w:left="785" w:hanging="360"/>
      </w:pPr>
      <w:rPr>
        <w:rFonts w:ascii="Symbol" w:hAnsi="Symbol"/>
        <w:color w:val="auto"/>
      </w:rPr>
    </w:lvl>
  </w:abstractNum>
  <w:abstractNum w:abstractNumId="2" w15:restartNumberingAfterBreak="0">
    <w:nsid w:val="00417980"/>
    <w:multiLevelType w:val="hybridMultilevel"/>
    <w:tmpl w:val="D3444D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5293429"/>
    <w:multiLevelType w:val="multilevel"/>
    <w:tmpl w:val="2448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B7A79"/>
    <w:multiLevelType w:val="hybridMultilevel"/>
    <w:tmpl w:val="9E4E9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C2873"/>
    <w:multiLevelType w:val="hybridMultilevel"/>
    <w:tmpl w:val="F75E73D8"/>
    <w:lvl w:ilvl="0" w:tplc="6748CA0E">
      <w:start w:val="1"/>
      <w:numFmt w:val="bullet"/>
      <w:lvlText w:val=""/>
      <w:lvlJc w:val="left"/>
      <w:pPr>
        <w:tabs>
          <w:tab w:val="num" w:pos="1090"/>
        </w:tabs>
        <w:ind w:left="1090" w:hanging="360"/>
      </w:pPr>
      <w:rPr>
        <w:rFonts w:ascii="Wingdings" w:hAnsi="Wingdings" w:hint="default"/>
        <w:color w:val="auto"/>
        <w:u w:color="008080"/>
      </w:rPr>
    </w:lvl>
    <w:lvl w:ilvl="1" w:tplc="04190003" w:tentative="1">
      <w:start w:val="1"/>
      <w:numFmt w:val="bullet"/>
      <w:lvlText w:val="o"/>
      <w:lvlJc w:val="left"/>
      <w:pPr>
        <w:tabs>
          <w:tab w:val="num" w:pos="1810"/>
        </w:tabs>
        <w:ind w:left="1810" w:hanging="360"/>
      </w:pPr>
      <w:rPr>
        <w:rFonts w:ascii="Courier New" w:hAnsi="Courier New" w:hint="default"/>
      </w:rPr>
    </w:lvl>
    <w:lvl w:ilvl="2" w:tplc="04190005" w:tentative="1">
      <w:start w:val="1"/>
      <w:numFmt w:val="bullet"/>
      <w:lvlText w:val=""/>
      <w:lvlJc w:val="left"/>
      <w:pPr>
        <w:tabs>
          <w:tab w:val="num" w:pos="2530"/>
        </w:tabs>
        <w:ind w:left="2530" w:hanging="360"/>
      </w:pPr>
      <w:rPr>
        <w:rFonts w:ascii="Wingdings" w:hAnsi="Wingdings" w:hint="default"/>
      </w:rPr>
    </w:lvl>
    <w:lvl w:ilvl="3" w:tplc="04190001" w:tentative="1">
      <w:start w:val="1"/>
      <w:numFmt w:val="bullet"/>
      <w:lvlText w:val=""/>
      <w:lvlJc w:val="left"/>
      <w:pPr>
        <w:tabs>
          <w:tab w:val="num" w:pos="3250"/>
        </w:tabs>
        <w:ind w:left="3250" w:hanging="360"/>
      </w:pPr>
      <w:rPr>
        <w:rFonts w:ascii="Symbol" w:hAnsi="Symbol" w:hint="default"/>
      </w:rPr>
    </w:lvl>
    <w:lvl w:ilvl="4" w:tplc="04190003" w:tentative="1">
      <w:start w:val="1"/>
      <w:numFmt w:val="bullet"/>
      <w:lvlText w:val="o"/>
      <w:lvlJc w:val="left"/>
      <w:pPr>
        <w:tabs>
          <w:tab w:val="num" w:pos="3970"/>
        </w:tabs>
        <w:ind w:left="3970" w:hanging="360"/>
      </w:pPr>
      <w:rPr>
        <w:rFonts w:ascii="Courier New" w:hAnsi="Courier New" w:hint="default"/>
      </w:rPr>
    </w:lvl>
    <w:lvl w:ilvl="5" w:tplc="04190005" w:tentative="1">
      <w:start w:val="1"/>
      <w:numFmt w:val="bullet"/>
      <w:lvlText w:val=""/>
      <w:lvlJc w:val="left"/>
      <w:pPr>
        <w:tabs>
          <w:tab w:val="num" w:pos="4690"/>
        </w:tabs>
        <w:ind w:left="4690" w:hanging="360"/>
      </w:pPr>
      <w:rPr>
        <w:rFonts w:ascii="Wingdings" w:hAnsi="Wingdings" w:hint="default"/>
      </w:rPr>
    </w:lvl>
    <w:lvl w:ilvl="6" w:tplc="04190001" w:tentative="1">
      <w:start w:val="1"/>
      <w:numFmt w:val="bullet"/>
      <w:lvlText w:val=""/>
      <w:lvlJc w:val="left"/>
      <w:pPr>
        <w:tabs>
          <w:tab w:val="num" w:pos="5410"/>
        </w:tabs>
        <w:ind w:left="5410" w:hanging="360"/>
      </w:pPr>
      <w:rPr>
        <w:rFonts w:ascii="Symbol" w:hAnsi="Symbol" w:hint="default"/>
      </w:rPr>
    </w:lvl>
    <w:lvl w:ilvl="7" w:tplc="04190003" w:tentative="1">
      <w:start w:val="1"/>
      <w:numFmt w:val="bullet"/>
      <w:lvlText w:val="o"/>
      <w:lvlJc w:val="left"/>
      <w:pPr>
        <w:tabs>
          <w:tab w:val="num" w:pos="6130"/>
        </w:tabs>
        <w:ind w:left="6130" w:hanging="360"/>
      </w:pPr>
      <w:rPr>
        <w:rFonts w:ascii="Courier New" w:hAnsi="Courier New" w:hint="default"/>
      </w:rPr>
    </w:lvl>
    <w:lvl w:ilvl="8" w:tplc="04190005" w:tentative="1">
      <w:start w:val="1"/>
      <w:numFmt w:val="bullet"/>
      <w:lvlText w:val=""/>
      <w:lvlJc w:val="left"/>
      <w:pPr>
        <w:tabs>
          <w:tab w:val="num" w:pos="6850"/>
        </w:tabs>
        <w:ind w:left="6850" w:hanging="360"/>
      </w:pPr>
      <w:rPr>
        <w:rFonts w:ascii="Wingdings" w:hAnsi="Wingdings" w:hint="default"/>
      </w:rPr>
    </w:lvl>
  </w:abstractNum>
  <w:abstractNum w:abstractNumId="6" w15:restartNumberingAfterBreak="0">
    <w:nsid w:val="0DB2085B"/>
    <w:multiLevelType w:val="multilevel"/>
    <w:tmpl w:val="7CAE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92603"/>
    <w:multiLevelType w:val="multilevel"/>
    <w:tmpl w:val="06E2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55B3E"/>
    <w:multiLevelType w:val="hybridMultilevel"/>
    <w:tmpl w:val="5ADAF90A"/>
    <w:lvl w:ilvl="0" w:tplc="9D7AC3E4">
      <w:start w:val="1"/>
      <w:numFmt w:val="bullet"/>
      <w:lvlText w:val=""/>
      <w:lvlJc w:val="left"/>
      <w:pPr>
        <w:ind w:left="114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200E47"/>
    <w:multiLevelType w:val="hybridMultilevel"/>
    <w:tmpl w:val="D02CB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9350D0"/>
    <w:multiLevelType w:val="multilevel"/>
    <w:tmpl w:val="F7A6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77981"/>
    <w:multiLevelType w:val="hybridMultilevel"/>
    <w:tmpl w:val="6478B0AE"/>
    <w:lvl w:ilvl="0" w:tplc="04190001">
      <w:start w:val="1"/>
      <w:numFmt w:val="bullet"/>
      <w:lvlText w:val=""/>
      <w:lvlJc w:val="left"/>
      <w:pPr>
        <w:ind w:left="474" w:hanging="360"/>
      </w:pPr>
      <w:rPr>
        <w:rFonts w:ascii="Symbol" w:hAnsi="Symbol" w:hint="default"/>
      </w:rPr>
    </w:lvl>
    <w:lvl w:ilvl="1" w:tplc="04190003" w:tentative="1">
      <w:start w:val="1"/>
      <w:numFmt w:val="bullet"/>
      <w:lvlText w:val="o"/>
      <w:lvlJc w:val="left"/>
      <w:pPr>
        <w:ind w:left="1194" w:hanging="360"/>
      </w:pPr>
      <w:rPr>
        <w:rFonts w:ascii="Courier New" w:hAnsi="Courier New" w:cs="Courier New" w:hint="default"/>
      </w:rPr>
    </w:lvl>
    <w:lvl w:ilvl="2" w:tplc="04190005" w:tentative="1">
      <w:start w:val="1"/>
      <w:numFmt w:val="bullet"/>
      <w:lvlText w:val=""/>
      <w:lvlJc w:val="left"/>
      <w:pPr>
        <w:ind w:left="1914" w:hanging="360"/>
      </w:pPr>
      <w:rPr>
        <w:rFonts w:ascii="Wingdings" w:hAnsi="Wingdings" w:hint="default"/>
      </w:rPr>
    </w:lvl>
    <w:lvl w:ilvl="3" w:tplc="04190001" w:tentative="1">
      <w:start w:val="1"/>
      <w:numFmt w:val="bullet"/>
      <w:lvlText w:val=""/>
      <w:lvlJc w:val="left"/>
      <w:pPr>
        <w:ind w:left="2634" w:hanging="360"/>
      </w:pPr>
      <w:rPr>
        <w:rFonts w:ascii="Symbol" w:hAnsi="Symbol" w:hint="default"/>
      </w:rPr>
    </w:lvl>
    <w:lvl w:ilvl="4" w:tplc="04190003" w:tentative="1">
      <w:start w:val="1"/>
      <w:numFmt w:val="bullet"/>
      <w:lvlText w:val="o"/>
      <w:lvlJc w:val="left"/>
      <w:pPr>
        <w:ind w:left="3354" w:hanging="360"/>
      </w:pPr>
      <w:rPr>
        <w:rFonts w:ascii="Courier New" w:hAnsi="Courier New" w:cs="Courier New" w:hint="default"/>
      </w:rPr>
    </w:lvl>
    <w:lvl w:ilvl="5" w:tplc="04190005" w:tentative="1">
      <w:start w:val="1"/>
      <w:numFmt w:val="bullet"/>
      <w:lvlText w:val=""/>
      <w:lvlJc w:val="left"/>
      <w:pPr>
        <w:ind w:left="4074" w:hanging="360"/>
      </w:pPr>
      <w:rPr>
        <w:rFonts w:ascii="Wingdings" w:hAnsi="Wingdings" w:hint="default"/>
      </w:rPr>
    </w:lvl>
    <w:lvl w:ilvl="6" w:tplc="04190001" w:tentative="1">
      <w:start w:val="1"/>
      <w:numFmt w:val="bullet"/>
      <w:lvlText w:val=""/>
      <w:lvlJc w:val="left"/>
      <w:pPr>
        <w:ind w:left="4794" w:hanging="360"/>
      </w:pPr>
      <w:rPr>
        <w:rFonts w:ascii="Symbol" w:hAnsi="Symbol" w:hint="default"/>
      </w:rPr>
    </w:lvl>
    <w:lvl w:ilvl="7" w:tplc="04190003" w:tentative="1">
      <w:start w:val="1"/>
      <w:numFmt w:val="bullet"/>
      <w:lvlText w:val="o"/>
      <w:lvlJc w:val="left"/>
      <w:pPr>
        <w:ind w:left="5514" w:hanging="360"/>
      </w:pPr>
      <w:rPr>
        <w:rFonts w:ascii="Courier New" w:hAnsi="Courier New" w:cs="Courier New" w:hint="default"/>
      </w:rPr>
    </w:lvl>
    <w:lvl w:ilvl="8" w:tplc="04190005" w:tentative="1">
      <w:start w:val="1"/>
      <w:numFmt w:val="bullet"/>
      <w:lvlText w:val=""/>
      <w:lvlJc w:val="left"/>
      <w:pPr>
        <w:ind w:left="6234" w:hanging="360"/>
      </w:pPr>
      <w:rPr>
        <w:rFonts w:ascii="Wingdings" w:hAnsi="Wingdings" w:hint="default"/>
      </w:rPr>
    </w:lvl>
  </w:abstractNum>
  <w:abstractNum w:abstractNumId="12" w15:restartNumberingAfterBreak="0">
    <w:nsid w:val="253F1056"/>
    <w:multiLevelType w:val="multilevel"/>
    <w:tmpl w:val="AFE4349E"/>
    <w:lvl w:ilvl="0">
      <w:start w:val="1"/>
      <w:numFmt w:val="bullet"/>
      <w:lvlText w:val=""/>
      <w:lvlJc w:val="left"/>
      <w:pPr>
        <w:tabs>
          <w:tab w:val="num" w:pos="644"/>
        </w:tabs>
        <w:ind w:left="644"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CA777D"/>
    <w:multiLevelType w:val="hybridMultilevel"/>
    <w:tmpl w:val="8AE4BF98"/>
    <w:lvl w:ilvl="0" w:tplc="0419000B">
      <w:start w:val="1"/>
      <w:numFmt w:val="bullet"/>
      <w:lvlText w:val=""/>
      <w:lvlJc w:val="left"/>
      <w:pPr>
        <w:ind w:left="720" w:hanging="360"/>
      </w:pPr>
      <w:rPr>
        <w:rFonts w:ascii="Wingdings" w:hAnsi="Wingdings" w:hint="default"/>
      </w:rPr>
    </w:lvl>
    <w:lvl w:ilvl="1" w:tplc="6748CA0E">
      <w:start w:val="1"/>
      <w:numFmt w:val="bullet"/>
      <w:lvlText w:val=""/>
      <w:lvlJc w:val="left"/>
      <w:pPr>
        <w:tabs>
          <w:tab w:val="num" w:pos="1440"/>
        </w:tabs>
        <w:ind w:left="1440" w:hanging="360"/>
      </w:pPr>
      <w:rPr>
        <w:rFonts w:ascii="Wingdings" w:hAnsi="Wingdings" w:hint="default"/>
        <w:color w:val="auto"/>
        <w:u w:color="00808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6E5E2D"/>
    <w:multiLevelType w:val="hybridMultilevel"/>
    <w:tmpl w:val="8D6A9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0F40BD"/>
    <w:multiLevelType w:val="multilevel"/>
    <w:tmpl w:val="ACAE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20543"/>
    <w:multiLevelType w:val="hybridMultilevel"/>
    <w:tmpl w:val="15E692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AC6814"/>
    <w:multiLevelType w:val="multilevel"/>
    <w:tmpl w:val="16E0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CF520C"/>
    <w:multiLevelType w:val="multilevel"/>
    <w:tmpl w:val="A4CC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602918"/>
    <w:multiLevelType w:val="multilevel"/>
    <w:tmpl w:val="2448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B266A2"/>
    <w:multiLevelType w:val="multilevel"/>
    <w:tmpl w:val="47C4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3A4976"/>
    <w:multiLevelType w:val="hybridMultilevel"/>
    <w:tmpl w:val="CEE00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4025A2"/>
    <w:multiLevelType w:val="hybridMultilevel"/>
    <w:tmpl w:val="034AA6C8"/>
    <w:lvl w:ilvl="0" w:tplc="610A31A4">
      <w:start w:val="1"/>
      <w:numFmt w:val="bullet"/>
      <w:lvlText w:val=""/>
      <w:lvlJc w:val="left"/>
      <w:pPr>
        <w:tabs>
          <w:tab w:val="num" w:pos="567"/>
        </w:tabs>
        <w:ind w:left="56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62952888"/>
    <w:multiLevelType w:val="hybridMultilevel"/>
    <w:tmpl w:val="D5606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7D4C19"/>
    <w:multiLevelType w:val="multilevel"/>
    <w:tmpl w:val="1F04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F27CD7"/>
    <w:multiLevelType w:val="hybridMultilevel"/>
    <w:tmpl w:val="05923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F07257"/>
    <w:multiLevelType w:val="multilevel"/>
    <w:tmpl w:val="C2B062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0303757"/>
    <w:multiLevelType w:val="hybridMultilevel"/>
    <w:tmpl w:val="92A2BE78"/>
    <w:lvl w:ilvl="0" w:tplc="80EC44A4">
      <w:start w:val="1"/>
      <w:numFmt w:val="decimal"/>
      <w:lvlText w:val="%1."/>
      <w:lvlJc w:val="left"/>
      <w:pPr>
        <w:ind w:left="664" w:hanging="360"/>
      </w:pPr>
      <w:rPr>
        <w:rFonts w:hint="default"/>
      </w:rPr>
    </w:lvl>
    <w:lvl w:ilvl="1" w:tplc="04190019" w:tentative="1">
      <w:start w:val="1"/>
      <w:numFmt w:val="lowerLetter"/>
      <w:lvlText w:val="%2."/>
      <w:lvlJc w:val="left"/>
      <w:pPr>
        <w:ind w:left="1384" w:hanging="360"/>
      </w:pPr>
    </w:lvl>
    <w:lvl w:ilvl="2" w:tplc="0419001B" w:tentative="1">
      <w:start w:val="1"/>
      <w:numFmt w:val="lowerRoman"/>
      <w:lvlText w:val="%3."/>
      <w:lvlJc w:val="right"/>
      <w:pPr>
        <w:ind w:left="2104" w:hanging="180"/>
      </w:pPr>
    </w:lvl>
    <w:lvl w:ilvl="3" w:tplc="0419000F" w:tentative="1">
      <w:start w:val="1"/>
      <w:numFmt w:val="decimal"/>
      <w:lvlText w:val="%4."/>
      <w:lvlJc w:val="left"/>
      <w:pPr>
        <w:ind w:left="2824" w:hanging="360"/>
      </w:pPr>
    </w:lvl>
    <w:lvl w:ilvl="4" w:tplc="04190019" w:tentative="1">
      <w:start w:val="1"/>
      <w:numFmt w:val="lowerLetter"/>
      <w:lvlText w:val="%5."/>
      <w:lvlJc w:val="left"/>
      <w:pPr>
        <w:ind w:left="3544" w:hanging="360"/>
      </w:pPr>
    </w:lvl>
    <w:lvl w:ilvl="5" w:tplc="0419001B" w:tentative="1">
      <w:start w:val="1"/>
      <w:numFmt w:val="lowerRoman"/>
      <w:lvlText w:val="%6."/>
      <w:lvlJc w:val="right"/>
      <w:pPr>
        <w:ind w:left="4264" w:hanging="180"/>
      </w:pPr>
    </w:lvl>
    <w:lvl w:ilvl="6" w:tplc="0419000F" w:tentative="1">
      <w:start w:val="1"/>
      <w:numFmt w:val="decimal"/>
      <w:lvlText w:val="%7."/>
      <w:lvlJc w:val="left"/>
      <w:pPr>
        <w:ind w:left="4984" w:hanging="360"/>
      </w:pPr>
    </w:lvl>
    <w:lvl w:ilvl="7" w:tplc="04190019" w:tentative="1">
      <w:start w:val="1"/>
      <w:numFmt w:val="lowerLetter"/>
      <w:lvlText w:val="%8."/>
      <w:lvlJc w:val="left"/>
      <w:pPr>
        <w:ind w:left="5704" w:hanging="360"/>
      </w:pPr>
    </w:lvl>
    <w:lvl w:ilvl="8" w:tplc="0419001B" w:tentative="1">
      <w:start w:val="1"/>
      <w:numFmt w:val="lowerRoman"/>
      <w:lvlText w:val="%9."/>
      <w:lvlJc w:val="right"/>
      <w:pPr>
        <w:ind w:left="6424" w:hanging="180"/>
      </w:pPr>
    </w:lvl>
  </w:abstractNum>
  <w:abstractNum w:abstractNumId="28" w15:restartNumberingAfterBreak="0">
    <w:nsid w:val="706D4B00"/>
    <w:multiLevelType w:val="hybridMultilevel"/>
    <w:tmpl w:val="91A26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357D43"/>
    <w:multiLevelType w:val="hybridMultilevel"/>
    <w:tmpl w:val="9F80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B74CF2"/>
    <w:multiLevelType w:val="multilevel"/>
    <w:tmpl w:val="2AD0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C2D0E"/>
    <w:multiLevelType w:val="hybridMultilevel"/>
    <w:tmpl w:val="6DB2CC28"/>
    <w:lvl w:ilvl="0" w:tplc="6748CA0E">
      <w:start w:val="1"/>
      <w:numFmt w:val="bullet"/>
      <w:lvlText w:val=""/>
      <w:lvlJc w:val="left"/>
      <w:pPr>
        <w:tabs>
          <w:tab w:val="num" w:pos="360"/>
        </w:tabs>
        <w:ind w:left="360" w:hanging="360"/>
      </w:pPr>
      <w:rPr>
        <w:rFonts w:ascii="Wingdings" w:hAnsi="Wingdings" w:hint="default"/>
        <w:color w:val="auto"/>
        <w:u w:color="00808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F74424"/>
    <w:multiLevelType w:val="multilevel"/>
    <w:tmpl w:val="937E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376E0D"/>
    <w:multiLevelType w:val="multilevel"/>
    <w:tmpl w:val="64FE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AB111B"/>
    <w:multiLevelType w:val="multilevel"/>
    <w:tmpl w:val="953EFADE"/>
    <w:lvl w:ilvl="0">
      <w:start w:val="3"/>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4"/>
  </w:num>
  <w:num w:numId="3">
    <w:abstractNumId w:val="27"/>
  </w:num>
  <w:num w:numId="4">
    <w:abstractNumId w:val="17"/>
  </w:num>
  <w:num w:numId="5">
    <w:abstractNumId w:val="1"/>
  </w:num>
  <w:num w:numId="6">
    <w:abstractNumId w:val="29"/>
  </w:num>
  <w:num w:numId="7">
    <w:abstractNumId w:val="25"/>
  </w:num>
  <w:num w:numId="8">
    <w:abstractNumId w:val="9"/>
  </w:num>
  <w:num w:numId="9">
    <w:abstractNumId w:val="12"/>
  </w:num>
  <w:num w:numId="10">
    <w:abstractNumId w:val="7"/>
  </w:num>
  <w:num w:numId="11">
    <w:abstractNumId w:val="11"/>
  </w:num>
  <w:num w:numId="12">
    <w:abstractNumId w:val="23"/>
  </w:num>
  <w:num w:numId="13">
    <w:abstractNumId w:val="2"/>
  </w:num>
  <w:num w:numId="14">
    <w:abstractNumId w:val="28"/>
  </w:num>
  <w:num w:numId="15">
    <w:abstractNumId w:val="34"/>
  </w:num>
  <w:num w:numId="16">
    <w:abstractNumId w:val="16"/>
  </w:num>
  <w:num w:numId="17">
    <w:abstractNumId w:val="13"/>
  </w:num>
  <w:num w:numId="18">
    <w:abstractNumId w:val="5"/>
  </w:num>
  <w:num w:numId="19">
    <w:abstractNumId w:val="4"/>
  </w:num>
  <w:num w:numId="20">
    <w:abstractNumId w:val="8"/>
  </w:num>
  <w:num w:numId="21">
    <w:abstractNumId w:val="31"/>
  </w:num>
  <w:num w:numId="22">
    <w:abstractNumId w:val="22"/>
  </w:num>
  <w:num w:numId="23">
    <w:abstractNumId w:val="6"/>
  </w:num>
  <w:num w:numId="24">
    <w:abstractNumId w:val="33"/>
  </w:num>
  <w:num w:numId="25">
    <w:abstractNumId w:val="20"/>
  </w:num>
  <w:num w:numId="26">
    <w:abstractNumId w:val="32"/>
  </w:num>
  <w:num w:numId="27">
    <w:abstractNumId w:val="10"/>
  </w:num>
  <w:num w:numId="28">
    <w:abstractNumId w:val="18"/>
  </w:num>
  <w:num w:numId="29">
    <w:abstractNumId w:val="24"/>
  </w:num>
  <w:num w:numId="30">
    <w:abstractNumId w:val="15"/>
  </w:num>
  <w:num w:numId="31">
    <w:abstractNumId w:val="30"/>
  </w:num>
  <w:num w:numId="32">
    <w:abstractNumId w:val="3"/>
  </w:num>
  <w:num w:numId="33">
    <w:abstractNumId w:val="19"/>
  </w:num>
  <w:num w:numId="34">
    <w:abstractNumId w:val="21"/>
  </w:num>
  <w:num w:numId="3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4926"/>
    <w:rsid w:val="00082595"/>
    <w:rsid w:val="00085911"/>
    <w:rsid w:val="000A05D7"/>
    <w:rsid w:val="000B0171"/>
    <w:rsid w:val="00121D65"/>
    <w:rsid w:val="001368EC"/>
    <w:rsid w:val="0016132F"/>
    <w:rsid w:val="00173416"/>
    <w:rsid w:val="001E3F17"/>
    <w:rsid w:val="0022041B"/>
    <w:rsid w:val="00284B4E"/>
    <w:rsid w:val="003169FA"/>
    <w:rsid w:val="00373842"/>
    <w:rsid w:val="00383A0A"/>
    <w:rsid w:val="0038443D"/>
    <w:rsid w:val="00394E2C"/>
    <w:rsid w:val="00396D0A"/>
    <w:rsid w:val="003A4A53"/>
    <w:rsid w:val="00440852"/>
    <w:rsid w:val="00446AE9"/>
    <w:rsid w:val="004801D3"/>
    <w:rsid w:val="00497241"/>
    <w:rsid w:val="004D1BDB"/>
    <w:rsid w:val="005250F9"/>
    <w:rsid w:val="00526F13"/>
    <w:rsid w:val="0053304C"/>
    <w:rsid w:val="005447C7"/>
    <w:rsid w:val="00586754"/>
    <w:rsid w:val="005C1BF1"/>
    <w:rsid w:val="005F507D"/>
    <w:rsid w:val="006B4AF4"/>
    <w:rsid w:val="006E5A7F"/>
    <w:rsid w:val="0072344A"/>
    <w:rsid w:val="00737AC2"/>
    <w:rsid w:val="00744926"/>
    <w:rsid w:val="0076771F"/>
    <w:rsid w:val="00781A37"/>
    <w:rsid w:val="007A3111"/>
    <w:rsid w:val="007A5C3D"/>
    <w:rsid w:val="007A6E5D"/>
    <w:rsid w:val="007B0B45"/>
    <w:rsid w:val="007F58CF"/>
    <w:rsid w:val="00813775"/>
    <w:rsid w:val="00834F9E"/>
    <w:rsid w:val="00844D64"/>
    <w:rsid w:val="008A5E08"/>
    <w:rsid w:val="008F151E"/>
    <w:rsid w:val="00937042"/>
    <w:rsid w:val="009422EC"/>
    <w:rsid w:val="00956A0B"/>
    <w:rsid w:val="009A44DA"/>
    <w:rsid w:val="009A6FDA"/>
    <w:rsid w:val="009A7CCB"/>
    <w:rsid w:val="00A47306"/>
    <w:rsid w:val="00A51247"/>
    <w:rsid w:val="00AC2046"/>
    <w:rsid w:val="00B54F2A"/>
    <w:rsid w:val="00BB3078"/>
    <w:rsid w:val="00BB4084"/>
    <w:rsid w:val="00C01F04"/>
    <w:rsid w:val="00C07FAD"/>
    <w:rsid w:val="00C12264"/>
    <w:rsid w:val="00C4308B"/>
    <w:rsid w:val="00C4475D"/>
    <w:rsid w:val="00CA3FBB"/>
    <w:rsid w:val="00CD15CC"/>
    <w:rsid w:val="00D23152"/>
    <w:rsid w:val="00D73C8E"/>
    <w:rsid w:val="00DD5BC5"/>
    <w:rsid w:val="00DD718A"/>
    <w:rsid w:val="00E16CB6"/>
    <w:rsid w:val="00E3291D"/>
    <w:rsid w:val="00E8553F"/>
    <w:rsid w:val="00E870BF"/>
    <w:rsid w:val="00F12240"/>
    <w:rsid w:val="00F838FB"/>
    <w:rsid w:val="00FA7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D7A9"/>
  <w15:docId w15:val="{9918BFDE-56CB-4ADA-8317-48FF39A0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3416"/>
    <w:pPr>
      <w:ind w:left="720"/>
      <w:contextualSpacing/>
    </w:pPr>
  </w:style>
  <w:style w:type="paragraph" w:customStyle="1" w:styleId="Default">
    <w:name w:val="Default"/>
    <w:rsid w:val="0072344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8F151E"/>
    <w:pPr>
      <w:spacing w:after="160" w:line="259" w:lineRule="auto"/>
    </w:pPr>
    <w:rPr>
      <w:rFonts w:ascii="Times New Roman" w:hAnsi="Times New Roman" w:cs="Times New Roman"/>
      <w:sz w:val="24"/>
      <w:szCs w:val="24"/>
    </w:rPr>
  </w:style>
  <w:style w:type="character" w:styleId="a6">
    <w:name w:val="Hyperlink"/>
    <w:basedOn w:val="a0"/>
    <w:uiPriority w:val="99"/>
    <w:unhideWhenUsed/>
    <w:rsid w:val="00C12264"/>
    <w:rPr>
      <w:color w:val="0000FF" w:themeColor="hyperlink"/>
      <w:u w:val="single"/>
    </w:rPr>
  </w:style>
  <w:style w:type="table" w:customStyle="1" w:styleId="1">
    <w:name w:val="Сетка таблицы1"/>
    <w:basedOn w:val="a1"/>
    <w:next w:val="a3"/>
    <w:uiPriority w:val="99"/>
    <w:rsid w:val="00121D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394E2C"/>
    <w:rPr>
      <w:b/>
      <w:bCs/>
    </w:rPr>
  </w:style>
  <w:style w:type="paragraph" w:styleId="a8">
    <w:name w:val="header"/>
    <w:basedOn w:val="a"/>
    <w:link w:val="a9"/>
    <w:uiPriority w:val="99"/>
    <w:unhideWhenUsed/>
    <w:rsid w:val="005447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47C7"/>
  </w:style>
  <w:style w:type="paragraph" w:styleId="aa">
    <w:name w:val="footer"/>
    <w:basedOn w:val="a"/>
    <w:link w:val="ab"/>
    <w:uiPriority w:val="99"/>
    <w:unhideWhenUsed/>
    <w:rsid w:val="005447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47C7"/>
  </w:style>
  <w:style w:type="paragraph" w:styleId="ac">
    <w:name w:val="Balloon Text"/>
    <w:basedOn w:val="a"/>
    <w:link w:val="ad"/>
    <w:uiPriority w:val="99"/>
    <w:semiHidden/>
    <w:unhideWhenUsed/>
    <w:rsid w:val="000859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5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27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1</Pages>
  <Words>8976</Words>
  <Characters>51168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cp:lastPrinted>2019-08-05T15:21:00Z</cp:lastPrinted>
  <dcterms:created xsi:type="dcterms:W3CDTF">2018-09-07T14:38:00Z</dcterms:created>
  <dcterms:modified xsi:type="dcterms:W3CDTF">2023-05-24T08:43:00Z</dcterms:modified>
</cp:coreProperties>
</file>