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9B" w:rsidRDefault="00130F9B">
      <w:pPr>
        <w:spacing w:after="0" w:line="240" w:lineRule="auto"/>
        <w:ind w:left="0" w:firstLine="0"/>
        <w:rPr>
          <w:b/>
          <w:sz w:val="28"/>
        </w:rPr>
      </w:pPr>
    </w:p>
    <w:p w:rsidR="00130F9B" w:rsidRPr="005C553E" w:rsidRDefault="005C553E">
      <w:pPr>
        <w:spacing w:after="0" w:line="240" w:lineRule="auto"/>
        <w:jc w:val="center"/>
        <w:rPr>
          <w:szCs w:val="24"/>
        </w:rPr>
      </w:pPr>
      <w:r>
        <w:t>МУНИЦИПАЛЬНОЕ БЮДЖЕТНОЕ ДОШКОЛЬНОЕ ОБРАЗОВАТЕЛЬНОЕ УЧРЕЖДЕНИЕ</w:t>
      </w:r>
    </w:p>
    <w:p w:rsidR="00130F9B" w:rsidRPr="005C553E" w:rsidRDefault="005C553E">
      <w:pPr>
        <w:spacing w:after="0" w:line="240" w:lineRule="auto"/>
        <w:jc w:val="center"/>
        <w:rPr>
          <w:b/>
          <w:szCs w:val="24"/>
        </w:rPr>
      </w:pPr>
      <w:r w:rsidRPr="005C553E">
        <w:rPr>
          <w:b/>
          <w:szCs w:val="24"/>
        </w:rPr>
        <w:t>«ДЕТСКИЙ С</w:t>
      </w:r>
      <w:r>
        <w:rPr>
          <w:b/>
          <w:szCs w:val="24"/>
        </w:rPr>
        <w:t>АД № 19</w:t>
      </w:r>
      <w:r w:rsidRPr="005C553E">
        <w:rPr>
          <w:b/>
          <w:szCs w:val="24"/>
        </w:rPr>
        <w:t>» с</w:t>
      </w:r>
      <w:proofErr w:type="gramStart"/>
      <w:r w:rsidRPr="005C553E">
        <w:rPr>
          <w:b/>
          <w:szCs w:val="24"/>
        </w:rPr>
        <w:t>.З</w:t>
      </w:r>
      <w:proofErr w:type="gramEnd"/>
      <w:r w:rsidRPr="005C553E">
        <w:rPr>
          <w:b/>
          <w:szCs w:val="24"/>
        </w:rPr>
        <w:t>еркальное</w:t>
      </w:r>
    </w:p>
    <w:p w:rsidR="00130F9B" w:rsidRDefault="005C553E">
      <w:pPr>
        <w:spacing w:after="0" w:line="240" w:lineRule="auto"/>
        <w:jc w:val="center"/>
      </w:pPr>
      <w:r>
        <w:t>КАВАЛЕРОВСКОГО МУНИЦИПАЛЬНОГО РАЙОНА ПРИМОРСКОГО КРАЯ</w:t>
      </w:r>
    </w:p>
    <w:p w:rsidR="00130F9B" w:rsidRDefault="00130F9B">
      <w:pPr>
        <w:spacing w:after="0" w:line="240" w:lineRule="auto"/>
        <w:jc w:val="center"/>
      </w:pPr>
    </w:p>
    <w:p w:rsidR="00130F9B" w:rsidRDefault="00130F9B">
      <w:pPr>
        <w:spacing w:after="0" w:line="240" w:lineRule="auto"/>
        <w:jc w:val="center"/>
      </w:pPr>
    </w:p>
    <w:p w:rsidR="00130F9B" w:rsidRDefault="00130F9B">
      <w:pPr>
        <w:spacing w:after="0" w:line="360" w:lineRule="auto"/>
        <w:jc w:val="center"/>
        <w:rPr>
          <w:b/>
        </w:rPr>
      </w:pPr>
    </w:p>
    <w:p w:rsidR="00130F9B" w:rsidRDefault="005C553E">
      <w:pPr>
        <w:spacing w:after="0" w:line="360" w:lineRule="auto"/>
      </w:pPr>
      <w:r>
        <w:rPr>
          <w:b/>
        </w:rPr>
        <w:t>УТВЕРЖДЕНА</w:t>
      </w:r>
    </w:p>
    <w:p w:rsidR="00130F9B" w:rsidRDefault="005C553E">
      <w:pPr>
        <w:spacing w:after="0" w:line="360" w:lineRule="auto"/>
        <w:jc w:val="right"/>
      </w:pPr>
      <w:r>
        <w:t xml:space="preserve">приказом по  МБДОУ № 19  с. </w:t>
      </w:r>
      <w:proofErr w:type="gramStart"/>
      <w:r>
        <w:t>Зеркальное</w:t>
      </w:r>
      <w:proofErr w:type="gramEnd"/>
    </w:p>
    <w:p w:rsidR="00130F9B" w:rsidRDefault="005C553E">
      <w:pPr>
        <w:spacing w:after="0" w:line="360" w:lineRule="auto"/>
        <w:jc w:val="right"/>
      </w:pPr>
      <w:r>
        <w:t>№ 41 – у от 31.08.2022г.</w:t>
      </w:r>
    </w:p>
    <w:p w:rsidR="00130F9B" w:rsidRDefault="00130F9B">
      <w:pPr>
        <w:spacing w:after="0" w:line="240" w:lineRule="auto"/>
        <w:jc w:val="center"/>
      </w:pPr>
    </w:p>
    <w:p w:rsidR="00130F9B" w:rsidRDefault="00130F9B">
      <w:pPr>
        <w:spacing w:after="0" w:line="240" w:lineRule="auto"/>
        <w:jc w:val="center"/>
      </w:pPr>
    </w:p>
    <w:p w:rsidR="00130F9B" w:rsidRDefault="00130F9B">
      <w:pPr>
        <w:spacing w:after="0" w:line="240" w:lineRule="auto"/>
        <w:jc w:val="center"/>
      </w:pPr>
    </w:p>
    <w:p w:rsidR="00130F9B" w:rsidRDefault="00130F9B">
      <w:pPr>
        <w:spacing w:after="0" w:line="240" w:lineRule="auto"/>
        <w:jc w:val="center"/>
      </w:pPr>
    </w:p>
    <w:p w:rsidR="00130F9B" w:rsidRDefault="00130F9B">
      <w:pPr>
        <w:spacing w:after="0" w:line="240" w:lineRule="auto"/>
        <w:jc w:val="center"/>
      </w:pPr>
    </w:p>
    <w:p w:rsidR="00130F9B" w:rsidRDefault="00130F9B">
      <w:pPr>
        <w:spacing w:after="0" w:line="240" w:lineRule="auto"/>
        <w:jc w:val="center"/>
      </w:pPr>
    </w:p>
    <w:p w:rsidR="00130F9B" w:rsidRDefault="00130F9B">
      <w:pPr>
        <w:spacing w:after="0" w:line="240" w:lineRule="auto"/>
        <w:jc w:val="center"/>
      </w:pPr>
    </w:p>
    <w:p w:rsidR="00130F9B" w:rsidRDefault="00130F9B">
      <w:pPr>
        <w:spacing w:after="0" w:line="240" w:lineRule="auto"/>
        <w:jc w:val="center"/>
      </w:pPr>
    </w:p>
    <w:p w:rsidR="00130F9B" w:rsidRDefault="00130F9B">
      <w:pPr>
        <w:spacing w:after="0" w:line="240" w:lineRule="auto"/>
        <w:jc w:val="center"/>
      </w:pPr>
    </w:p>
    <w:p w:rsidR="00130F9B" w:rsidRDefault="00130F9B">
      <w:pPr>
        <w:spacing w:after="0" w:line="240" w:lineRule="auto"/>
        <w:jc w:val="center"/>
      </w:pPr>
    </w:p>
    <w:p w:rsidR="00130F9B" w:rsidRDefault="00130F9B">
      <w:pPr>
        <w:spacing w:after="0" w:line="240" w:lineRule="auto"/>
        <w:jc w:val="center"/>
        <w:rPr>
          <w:b/>
        </w:rPr>
      </w:pPr>
    </w:p>
    <w:p w:rsidR="00130F9B" w:rsidRDefault="005C553E">
      <w:pPr>
        <w:spacing w:after="0" w:line="360" w:lineRule="auto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130F9B" w:rsidRDefault="005C553E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для детей младшей </w:t>
      </w:r>
      <w:r w:rsidR="0094202B">
        <w:rPr>
          <w:sz w:val="28"/>
        </w:rPr>
        <w:t xml:space="preserve">возраста </w:t>
      </w:r>
      <w:r>
        <w:rPr>
          <w:sz w:val="28"/>
        </w:rPr>
        <w:t>от 3 до 4 лет</w:t>
      </w:r>
    </w:p>
    <w:p w:rsidR="00130F9B" w:rsidRDefault="005C553E">
      <w:pPr>
        <w:spacing w:after="0" w:line="360" w:lineRule="auto"/>
        <w:jc w:val="center"/>
        <w:rPr>
          <w:sz w:val="28"/>
        </w:rPr>
      </w:pPr>
      <w:r>
        <w:rPr>
          <w:sz w:val="28"/>
        </w:rPr>
        <w:t>на 2022 – 2023 учебный год</w:t>
      </w:r>
    </w:p>
    <w:p w:rsidR="00130F9B" w:rsidRDefault="00130F9B">
      <w:pPr>
        <w:spacing w:after="0" w:line="360" w:lineRule="auto"/>
        <w:jc w:val="center"/>
        <w:rPr>
          <w:sz w:val="28"/>
        </w:rPr>
      </w:pPr>
    </w:p>
    <w:p w:rsidR="00130F9B" w:rsidRDefault="00130F9B">
      <w:pPr>
        <w:spacing w:after="0" w:line="360" w:lineRule="auto"/>
        <w:jc w:val="center"/>
        <w:rPr>
          <w:sz w:val="28"/>
        </w:rPr>
      </w:pPr>
    </w:p>
    <w:p w:rsidR="00130F9B" w:rsidRDefault="00130F9B">
      <w:pPr>
        <w:spacing w:after="0" w:line="360" w:lineRule="auto"/>
        <w:jc w:val="center"/>
        <w:rPr>
          <w:sz w:val="28"/>
        </w:rPr>
      </w:pPr>
    </w:p>
    <w:p w:rsidR="00130F9B" w:rsidRDefault="00130F9B">
      <w:pPr>
        <w:spacing w:after="0" w:line="360" w:lineRule="auto"/>
        <w:jc w:val="center"/>
        <w:rPr>
          <w:sz w:val="28"/>
        </w:rPr>
      </w:pPr>
    </w:p>
    <w:p w:rsidR="00130F9B" w:rsidRDefault="00130F9B">
      <w:pPr>
        <w:spacing w:after="0" w:line="360" w:lineRule="auto"/>
        <w:jc w:val="center"/>
        <w:rPr>
          <w:sz w:val="28"/>
        </w:rPr>
      </w:pPr>
    </w:p>
    <w:p w:rsidR="00130F9B" w:rsidRDefault="00130F9B">
      <w:pPr>
        <w:spacing w:after="0" w:line="360" w:lineRule="auto"/>
        <w:jc w:val="center"/>
        <w:rPr>
          <w:sz w:val="28"/>
        </w:rPr>
      </w:pPr>
    </w:p>
    <w:p w:rsidR="00130F9B" w:rsidRDefault="00130F9B">
      <w:pPr>
        <w:spacing w:after="0" w:line="360" w:lineRule="auto"/>
        <w:jc w:val="center"/>
        <w:rPr>
          <w:sz w:val="28"/>
        </w:rPr>
      </w:pPr>
    </w:p>
    <w:p w:rsidR="00130F9B" w:rsidRDefault="00130F9B">
      <w:pPr>
        <w:spacing w:after="0" w:line="360" w:lineRule="auto"/>
        <w:jc w:val="center"/>
        <w:rPr>
          <w:sz w:val="28"/>
        </w:rPr>
      </w:pPr>
    </w:p>
    <w:p w:rsidR="00130F9B" w:rsidRDefault="00130F9B">
      <w:pPr>
        <w:spacing w:after="0" w:line="360" w:lineRule="auto"/>
        <w:jc w:val="center"/>
        <w:rPr>
          <w:sz w:val="28"/>
        </w:rPr>
      </w:pPr>
    </w:p>
    <w:p w:rsidR="00130F9B" w:rsidRDefault="00130F9B">
      <w:pPr>
        <w:spacing w:after="0" w:line="360" w:lineRule="auto"/>
        <w:jc w:val="center"/>
        <w:rPr>
          <w:sz w:val="28"/>
        </w:rPr>
      </w:pPr>
    </w:p>
    <w:p w:rsidR="00130F9B" w:rsidRDefault="00130F9B">
      <w:pPr>
        <w:spacing w:after="0" w:line="360" w:lineRule="auto"/>
        <w:jc w:val="center"/>
        <w:rPr>
          <w:sz w:val="28"/>
        </w:rPr>
      </w:pPr>
    </w:p>
    <w:p w:rsidR="00130F9B" w:rsidRDefault="00130F9B">
      <w:pPr>
        <w:spacing w:after="0" w:line="360" w:lineRule="auto"/>
        <w:jc w:val="center"/>
        <w:rPr>
          <w:sz w:val="28"/>
        </w:rPr>
      </w:pPr>
    </w:p>
    <w:p w:rsidR="00130F9B" w:rsidRDefault="00130F9B">
      <w:pPr>
        <w:spacing w:after="0" w:line="360" w:lineRule="auto"/>
        <w:jc w:val="center"/>
        <w:rPr>
          <w:sz w:val="28"/>
        </w:rPr>
      </w:pPr>
    </w:p>
    <w:p w:rsidR="00130F9B" w:rsidRDefault="005C553E" w:rsidP="005C553E">
      <w:pPr>
        <w:pStyle w:val="c3"/>
        <w:spacing w:after="0"/>
        <w:rPr>
          <w:rFonts w:ascii="Calibri" w:hAnsi="Calibri"/>
          <w:b/>
        </w:rPr>
      </w:pPr>
      <w:r>
        <w:rPr>
          <w:b/>
        </w:rPr>
        <w:lastRenderedPageBreak/>
        <w:t xml:space="preserve">               </w:t>
      </w:r>
      <w:r>
        <w:rPr>
          <w:rStyle w:val="c40"/>
          <w:b/>
        </w:rPr>
        <w:t>Аннотация к рабочей программе  </w:t>
      </w:r>
      <w:r w:rsidR="0094202B">
        <w:rPr>
          <w:rStyle w:val="c40"/>
          <w:b/>
        </w:rPr>
        <w:t xml:space="preserve">младшего возраста </w:t>
      </w:r>
      <w:r>
        <w:rPr>
          <w:rStyle w:val="c40"/>
          <w:b/>
        </w:rPr>
        <w:t xml:space="preserve"> от 3 – 4 лет</w:t>
      </w:r>
    </w:p>
    <w:p w:rsidR="00130F9B" w:rsidRDefault="00130F9B">
      <w:pPr>
        <w:spacing w:after="0" w:line="240" w:lineRule="auto"/>
        <w:ind w:left="-15" w:right="0" w:firstLine="708"/>
        <w:contextualSpacing/>
        <w:rPr>
          <w:b/>
        </w:rPr>
      </w:pPr>
    </w:p>
    <w:p w:rsidR="00130F9B" w:rsidRDefault="005C553E">
      <w:pPr>
        <w:spacing w:after="0" w:line="240" w:lineRule="auto"/>
        <w:ind w:left="-15" w:right="0" w:firstLine="708"/>
        <w:contextualSpacing/>
      </w:pPr>
      <w:r>
        <w:t xml:space="preserve">Рабочая программа (далее Программа) образовательной деятельности </w:t>
      </w:r>
      <w:proofErr w:type="spellStart"/>
      <w:r>
        <w:t>c</w:t>
      </w:r>
      <w:proofErr w:type="spellEnd"/>
      <w:r>
        <w:t xml:space="preserve"> детьми младшей группы </w:t>
      </w:r>
      <w:proofErr w:type="spellStart"/>
      <w:r>
        <w:t>общеразвивающей</w:t>
      </w:r>
      <w:proofErr w:type="spellEnd"/>
      <w:r>
        <w:t xml:space="preserve"> направленности разработана в соответствии основной образовательной программе Муниципального бюджетного дошкольного образовательного учреждения  «Детский сад №19» сроком на 2022 - 2023 учебный год. </w:t>
      </w:r>
    </w:p>
    <w:p w:rsidR="00130F9B" w:rsidRDefault="005C553E">
      <w:pPr>
        <w:spacing w:after="0" w:line="240" w:lineRule="auto"/>
        <w:ind w:left="-15" w:right="0" w:firstLine="708"/>
        <w:contextualSpacing/>
      </w:pPr>
      <w:r>
        <w:t xml:space="preserve">Программа определяет содержание и организацию образовательного процесса детей младшей  группы </w:t>
      </w:r>
      <w:proofErr w:type="spellStart"/>
      <w:r>
        <w:t>общеразвивающей</w:t>
      </w:r>
      <w:proofErr w:type="spellEnd"/>
      <w:r>
        <w:t xml:space="preserve"> направленности. Программа строится на принципе личностно-ориентированного взаимодействия взрослого с детьми и обеспечивает социально-коммуникативное, познавательное, речевое, художественно-эстетическое и физическое развитие детей в возрасте от 3 до 4 лет с учетом их возрастных и индивидуальных особенностей.  </w:t>
      </w:r>
    </w:p>
    <w:p w:rsidR="00130F9B" w:rsidRDefault="005C553E">
      <w:pPr>
        <w:spacing w:after="0" w:line="240" w:lineRule="auto"/>
        <w:ind w:left="-15" w:right="0" w:firstLine="708"/>
        <w:contextualSpacing/>
      </w:pPr>
      <w:r>
        <w:t>Программа разработана в соответствии нормативным правовым документам:</w:t>
      </w:r>
    </w:p>
    <w:p w:rsidR="00130F9B" w:rsidRDefault="005C553E">
      <w:pPr>
        <w:spacing w:after="0" w:line="240" w:lineRule="auto"/>
        <w:ind w:left="-15" w:right="0" w:firstLine="708"/>
        <w:contextualSpacing/>
      </w:pPr>
      <w:r>
        <w:t>1. Федеральным законом «Об образовании в Российской Федерации» от 29.12.2012 № 273-ФЗ</w:t>
      </w:r>
    </w:p>
    <w:p w:rsidR="00130F9B" w:rsidRDefault="005C553E">
      <w:pPr>
        <w:spacing w:after="0" w:line="240" w:lineRule="auto"/>
        <w:ind w:left="-15" w:right="0" w:firstLine="708"/>
        <w:contextualSpacing/>
      </w:pPr>
      <w:r>
        <w:t xml:space="preserve">2. «Санитарно-эпидемиологическим требованиям к организациям воспитания и обучения, отдыха и оздоровления детей и молодёжи».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2.4.1.3648-20, утвержденные постановлением Главного государственного санитарного врача Российской Федерации от 28.09.2020  года № 28, (далее – </w:t>
      </w:r>
      <w:proofErr w:type="spellStart"/>
      <w:r>
        <w:t>СанПиН</w:t>
      </w:r>
      <w:proofErr w:type="spellEnd"/>
      <w:r>
        <w:t>).</w:t>
      </w:r>
    </w:p>
    <w:p w:rsidR="00130F9B" w:rsidRDefault="005C553E">
      <w:pPr>
        <w:spacing w:after="0" w:line="240" w:lineRule="auto"/>
        <w:ind w:left="-15" w:right="0" w:firstLine="708"/>
        <w:contextualSpacing/>
      </w:pPr>
      <w: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130F9B" w:rsidRDefault="005C553E">
      <w:pPr>
        <w:spacing w:after="0" w:line="240" w:lineRule="auto"/>
        <w:ind w:left="-15" w:right="0" w:firstLine="708"/>
        <w:contextualSpacing/>
      </w:pPr>
      <w:r>
        <w:t xml:space="preserve">Содержание и организация образовательного процесса базируются на программе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Э.М. Дорофеевой 2019г.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на развитие способностей в процессе специфических видов </w:t>
      </w:r>
      <w:proofErr w:type="spellStart"/>
      <w:r>
        <w:t>деятельности</w:t>
      </w:r>
      <w:proofErr w:type="gramStart"/>
      <w:r>
        <w:t>.П</w:t>
      </w:r>
      <w:proofErr w:type="gramEnd"/>
      <w:r>
        <w:t>рограмма</w:t>
      </w:r>
      <w:proofErr w:type="spellEnd"/>
      <w:r>
        <w:t xml:space="preserve"> определяет объем, порядок, содержание </w:t>
      </w:r>
      <w:proofErr w:type="gramStart"/>
      <w:r>
        <w:t>образования, основывающихся на требованиях к содержанию и методике воспитания и образования, реализуемых в дошкольном образовательном учреждении.</w:t>
      </w:r>
      <w:proofErr w:type="gramEnd"/>
    </w:p>
    <w:p w:rsidR="00130F9B" w:rsidRDefault="005C553E">
      <w:pPr>
        <w:spacing w:after="0" w:line="240" w:lineRule="auto"/>
        <w:ind w:left="0" w:right="0" w:firstLine="693"/>
        <w:contextualSpacing/>
      </w:pPr>
      <w:r>
        <w:t>Программа направлена на решение следующих целей и задач:</w:t>
      </w:r>
    </w:p>
    <w:p w:rsidR="00130F9B" w:rsidRDefault="005C553E">
      <w:pPr>
        <w:spacing w:after="0" w:line="240" w:lineRule="auto"/>
      </w:pPr>
      <w:proofErr w:type="gramStart"/>
      <w:r>
        <w:rPr>
          <w:b/>
        </w:rPr>
        <w:t>Цели программы</w:t>
      </w:r>
      <w:r>
        <w:t xml:space="preserve">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</w:t>
      </w:r>
      <w:proofErr w:type="gramEnd"/>
      <w:r>
        <w:t xml:space="preserve"> обеспечение безопасности жизнедеятельности дошкольника в тесном сотрудничестве с семьями воспитанников.</w:t>
      </w:r>
    </w:p>
    <w:p w:rsidR="00130F9B" w:rsidRDefault="005C553E">
      <w:pPr>
        <w:spacing w:after="0" w:line="240" w:lineRule="auto"/>
      </w:pPr>
      <w:r>
        <w:t>Достижение целей обеспечивает решение следующих задач:</w:t>
      </w:r>
    </w:p>
    <w:p w:rsidR="00130F9B" w:rsidRDefault="005C553E">
      <w:pPr>
        <w:numPr>
          <w:ilvl w:val="0"/>
          <w:numId w:val="1"/>
        </w:numPr>
        <w:spacing w:after="0" w:line="240" w:lineRule="auto"/>
        <w:ind w:right="0"/>
      </w:pPr>
      <w: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130F9B" w:rsidRDefault="005C553E">
      <w:pPr>
        <w:numPr>
          <w:ilvl w:val="0"/>
          <w:numId w:val="1"/>
        </w:numPr>
        <w:spacing w:after="0" w:line="240" w:lineRule="auto"/>
        <w:ind w:right="0"/>
      </w:pPr>
      <w:r>
        <w:t>формирование осознанного отношения к своему здоровью, основ безопасной жизнедеятельности;</w:t>
      </w:r>
    </w:p>
    <w:p w:rsidR="00130F9B" w:rsidRDefault="005C553E">
      <w:pPr>
        <w:numPr>
          <w:ilvl w:val="0"/>
          <w:numId w:val="1"/>
        </w:numPr>
        <w:spacing w:after="0" w:line="240" w:lineRule="auto"/>
        <w:ind w:right="0"/>
      </w:pPr>
      <w:r>
        <w:t>обеспечение физического, личностного и интеллектуального развития, формирование базисных основ личности;</w:t>
      </w:r>
    </w:p>
    <w:p w:rsidR="00130F9B" w:rsidRDefault="005C553E">
      <w:pPr>
        <w:numPr>
          <w:ilvl w:val="0"/>
          <w:numId w:val="1"/>
        </w:numPr>
        <w:spacing w:after="0" w:line="240" w:lineRule="auto"/>
        <w:ind w:right="0"/>
      </w:pPr>
      <w: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130F9B" w:rsidRDefault="005C553E">
      <w:pPr>
        <w:numPr>
          <w:ilvl w:val="0"/>
          <w:numId w:val="1"/>
        </w:numPr>
        <w:spacing w:after="0" w:line="240" w:lineRule="auto"/>
        <w:ind w:right="0"/>
      </w:pPr>
      <w: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130F9B" w:rsidRDefault="005C553E">
      <w:pPr>
        <w:numPr>
          <w:ilvl w:val="0"/>
          <w:numId w:val="1"/>
        </w:numPr>
        <w:spacing w:after="0" w:line="240" w:lineRule="auto"/>
        <w:ind w:right="0"/>
      </w:pPr>
      <w:r>
        <w:lastRenderedPageBreak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30F9B" w:rsidRDefault="005C553E">
      <w:pPr>
        <w:numPr>
          <w:ilvl w:val="0"/>
          <w:numId w:val="1"/>
        </w:numPr>
        <w:spacing w:after="0" w:line="240" w:lineRule="auto"/>
        <w:ind w:right="0"/>
      </w:pPr>
      <w: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130F9B" w:rsidRDefault="005C553E">
      <w:pPr>
        <w:numPr>
          <w:ilvl w:val="0"/>
          <w:numId w:val="1"/>
        </w:numPr>
        <w:spacing w:after="0" w:line="240" w:lineRule="auto"/>
        <w:ind w:right="0"/>
      </w:pPr>
      <w:r>
        <w:t>обеспечение единства подходов к воспитанию детей в условиях дошкольного образовательного учреждения и семьи.</w:t>
      </w:r>
    </w:p>
    <w:p w:rsidR="00130F9B" w:rsidRDefault="005C553E">
      <w:pPr>
        <w:widowControl w:val="0"/>
        <w:spacing w:after="0" w:line="240" w:lineRule="auto"/>
        <w:ind w:left="0" w:right="0" w:firstLine="0"/>
        <w:contextualSpacing/>
      </w:pPr>
      <w:r>
        <w:t>Целью практической психологической работы с детьми является достижение психического здоровья ребенка, а его психическое и личностное развитие – условием и средством достижения этой цели.</w:t>
      </w:r>
    </w:p>
    <w:p w:rsidR="00130F9B" w:rsidRDefault="005C553E">
      <w:pPr>
        <w:widowControl w:val="0"/>
        <w:spacing w:after="0" w:line="240" w:lineRule="auto"/>
        <w:ind w:left="-15" w:right="0" w:firstLine="709"/>
        <w:contextualSpacing/>
      </w:pPr>
      <w:r>
        <w:t xml:space="preserve">Задачами психологической помощи являются: </w:t>
      </w:r>
    </w:p>
    <w:p w:rsidR="00130F9B" w:rsidRDefault="005C553E">
      <w:pPr>
        <w:widowControl w:val="0"/>
        <w:spacing w:after="0" w:line="240" w:lineRule="auto"/>
        <w:ind w:left="0" w:right="0" w:firstLine="0"/>
        <w:contextualSpacing/>
        <w:jc w:val="left"/>
      </w:pPr>
      <w:r>
        <w:t xml:space="preserve">- содействие полноценному развитию детей на каждом возрастном этапе; </w:t>
      </w:r>
    </w:p>
    <w:p w:rsidR="00130F9B" w:rsidRDefault="005C553E">
      <w:pPr>
        <w:widowControl w:val="0"/>
        <w:spacing w:after="0" w:line="240" w:lineRule="auto"/>
        <w:ind w:left="0" w:right="0" w:firstLine="0"/>
        <w:contextualSpacing/>
        <w:jc w:val="left"/>
      </w:pPr>
      <w:r>
        <w:t xml:space="preserve">- обеспечение индивидуального подхода к каждому ребенку на основе его </w:t>
      </w:r>
      <w:proofErr w:type="spellStart"/>
      <w:r>
        <w:t>психолого</w:t>
      </w:r>
      <w:proofErr w:type="spellEnd"/>
      <w:r>
        <w:t>-</w:t>
      </w:r>
    </w:p>
    <w:p w:rsidR="00130F9B" w:rsidRDefault="005C553E">
      <w:pPr>
        <w:widowControl w:val="0"/>
        <w:spacing w:after="0" w:line="240" w:lineRule="auto"/>
        <w:ind w:left="-15" w:right="0" w:firstLine="15"/>
        <w:contextualSpacing/>
      </w:pPr>
      <w:r>
        <w:t xml:space="preserve">педагогического изучения; </w:t>
      </w:r>
    </w:p>
    <w:p w:rsidR="00130F9B" w:rsidRDefault="005C553E">
      <w:pPr>
        <w:widowControl w:val="0"/>
        <w:spacing w:after="0" w:line="240" w:lineRule="auto"/>
        <w:ind w:left="0" w:right="0" w:firstLine="0"/>
        <w:contextualSpacing/>
        <w:jc w:val="left"/>
      </w:pPr>
      <w:r>
        <w:t>- профилактика и преодоление отклонений в интеллектуальном и личностном развитии детей.</w:t>
      </w:r>
    </w:p>
    <w:p w:rsidR="00130F9B" w:rsidRDefault="005C553E">
      <w:pPr>
        <w:widowControl w:val="0"/>
        <w:spacing w:after="0" w:line="240" w:lineRule="auto"/>
        <w:ind w:left="-15" w:right="0" w:firstLine="723"/>
        <w:contextualSpacing/>
      </w:pPr>
      <w:r>
        <w:t>Задачи психолого-педагогической работы по формированию ключевых компетентностей дошкольников решаются интегрировано в ходе освоения образовательных областей. Образовательный проце</w:t>
      </w:r>
      <w:proofErr w:type="gramStart"/>
      <w:r>
        <w:t>сс стр</w:t>
      </w:r>
      <w:proofErr w:type="gramEnd"/>
      <w:r>
        <w:t>оится на основе индивидуального контакта воспитателей с каждым ребенком, особого стиля поведения детей, определенного микроклимата в детском коллективе, взаимодействия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130F9B" w:rsidRDefault="005C553E">
      <w:pPr>
        <w:spacing w:after="0" w:line="240" w:lineRule="auto"/>
        <w:ind w:left="-15" w:right="0" w:firstLine="723"/>
        <w:contextualSpacing/>
      </w:pPr>
      <w:r>
        <w:rPr>
          <w:b/>
        </w:rPr>
        <w:t>Структура Программы</w:t>
      </w:r>
      <w:r>
        <w:t xml:space="preserve"> включает в себя следующие элементы:   </w:t>
      </w:r>
    </w:p>
    <w:p w:rsidR="00130F9B" w:rsidRDefault="005C553E">
      <w:pPr>
        <w:pStyle w:val="a3"/>
        <w:spacing w:after="0" w:line="240" w:lineRule="auto"/>
        <w:ind w:left="0" w:right="-9" w:firstLine="708"/>
      </w:pPr>
      <w:r>
        <w:rPr>
          <w:b/>
        </w:rPr>
        <w:t>Целевой раздел</w:t>
      </w:r>
      <w:r>
        <w:t xml:space="preserve"> – структурный элемент программы, включающий в себя:</w:t>
      </w:r>
    </w:p>
    <w:p w:rsidR="00130F9B" w:rsidRDefault="005C553E">
      <w:pPr>
        <w:spacing w:after="0" w:line="240" w:lineRule="auto"/>
        <w:ind w:left="0" w:right="-9" w:firstLine="0"/>
      </w:pPr>
      <w:r>
        <w:t xml:space="preserve">Пояснительная записка </w:t>
      </w:r>
      <w:r>
        <w:tab/>
      </w:r>
    </w:p>
    <w:p w:rsidR="00130F9B" w:rsidRDefault="005C553E">
      <w:pPr>
        <w:pStyle w:val="a3"/>
        <w:spacing w:after="0" w:line="240" w:lineRule="auto"/>
        <w:ind w:left="15" w:right="-9"/>
      </w:pPr>
      <w:r>
        <w:t xml:space="preserve">Цель и задачи Программы </w:t>
      </w:r>
    </w:p>
    <w:p w:rsidR="00130F9B" w:rsidRDefault="005C553E">
      <w:pPr>
        <w:pStyle w:val="a3"/>
        <w:spacing w:after="0" w:line="240" w:lineRule="auto"/>
        <w:ind w:left="15" w:right="-9"/>
      </w:pPr>
      <w:r>
        <w:t>Принципы и подходы к организации образовательного процесса</w:t>
      </w:r>
    </w:p>
    <w:p w:rsidR="00130F9B" w:rsidRDefault="005C553E">
      <w:pPr>
        <w:pStyle w:val="a3"/>
        <w:spacing w:after="0" w:line="240" w:lineRule="auto"/>
        <w:ind w:left="15" w:right="-9"/>
      </w:pPr>
      <w:r>
        <w:t xml:space="preserve">Значимые для разработки и реализации рабочей программы характеристики. </w:t>
      </w:r>
      <w:r>
        <w:tab/>
      </w:r>
    </w:p>
    <w:p w:rsidR="00130F9B" w:rsidRDefault="005C553E">
      <w:pPr>
        <w:pStyle w:val="a3"/>
        <w:spacing w:after="0" w:line="240" w:lineRule="auto"/>
        <w:ind w:left="15" w:right="-9"/>
      </w:pPr>
      <w:r>
        <w:t xml:space="preserve">Планируемые результаты освоения Программы. </w:t>
      </w:r>
      <w:r>
        <w:tab/>
      </w:r>
    </w:p>
    <w:p w:rsidR="00130F9B" w:rsidRDefault="005C553E">
      <w:pPr>
        <w:spacing w:after="0" w:line="240" w:lineRule="auto"/>
        <w:ind w:left="0" w:right="0" w:firstLine="708"/>
        <w:contextualSpacing/>
      </w:pPr>
      <w:r>
        <w:rPr>
          <w:b/>
        </w:rPr>
        <w:t>Содержательный раздел</w:t>
      </w:r>
      <w:r>
        <w:t xml:space="preserve"> – структурный элемент программы, включающий в себя:  </w:t>
      </w:r>
    </w:p>
    <w:p w:rsidR="00130F9B" w:rsidRDefault="005C553E">
      <w:pPr>
        <w:pStyle w:val="a3"/>
        <w:spacing w:after="0" w:line="240" w:lineRule="auto"/>
        <w:ind w:left="0" w:right="-9"/>
      </w:pPr>
      <w:r>
        <w:t xml:space="preserve">Примерный комплексно–тематический план </w:t>
      </w:r>
      <w:r>
        <w:tab/>
      </w:r>
    </w:p>
    <w:p w:rsidR="00130F9B" w:rsidRDefault="005C553E">
      <w:pPr>
        <w:pStyle w:val="a3"/>
        <w:spacing w:after="0" w:line="240" w:lineRule="auto"/>
        <w:ind w:left="0" w:right="-9"/>
      </w:pPr>
      <w:r>
        <w:t>Учебный план</w:t>
      </w:r>
    </w:p>
    <w:p w:rsidR="00130F9B" w:rsidRDefault="005C553E">
      <w:pPr>
        <w:pStyle w:val="a3"/>
        <w:spacing w:after="0" w:line="240" w:lineRule="auto"/>
        <w:ind w:left="0" w:right="-9"/>
      </w:pPr>
      <w:proofErr w:type="gramStart"/>
      <w:r>
        <w:t>Содержание образовательной деятельности в соответствии направлениям развития, представленных в образовательных областях</w:t>
      </w:r>
      <w:r>
        <w:tab/>
      </w:r>
      <w:proofErr w:type="gramEnd"/>
    </w:p>
    <w:p w:rsidR="00130F9B" w:rsidRDefault="005C553E">
      <w:pPr>
        <w:pStyle w:val="a3"/>
        <w:spacing w:after="0" w:line="240" w:lineRule="auto"/>
        <w:ind w:left="0" w:right="-9"/>
      </w:pPr>
      <w:r>
        <w:t>Вариативные формы, способы, методы и средства реализации Программы</w:t>
      </w:r>
      <w:r>
        <w:tab/>
      </w:r>
    </w:p>
    <w:p w:rsidR="00130F9B" w:rsidRDefault="005C553E">
      <w:pPr>
        <w:pStyle w:val="a3"/>
        <w:spacing w:after="0" w:line="240" w:lineRule="auto"/>
        <w:ind w:left="0" w:right="-9"/>
      </w:pPr>
      <w:r>
        <w:t>Особенности образовательной деятельности разных видов и культурных практик</w:t>
      </w:r>
      <w:r>
        <w:tab/>
      </w:r>
    </w:p>
    <w:p w:rsidR="00130F9B" w:rsidRDefault="005C553E">
      <w:pPr>
        <w:pStyle w:val="a3"/>
        <w:spacing w:after="0" w:line="240" w:lineRule="auto"/>
        <w:ind w:left="0" w:right="-9"/>
      </w:pPr>
      <w:r>
        <w:t>Способы и направления поддержки детской инициативы</w:t>
      </w:r>
    </w:p>
    <w:p w:rsidR="00130F9B" w:rsidRDefault="005C553E">
      <w:pPr>
        <w:pStyle w:val="a3"/>
        <w:spacing w:after="0" w:line="240" w:lineRule="auto"/>
        <w:ind w:left="0" w:right="-9"/>
      </w:pPr>
      <w:r>
        <w:t>Особенности взаимодействия с семьями воспитанников</w:t>
      </w:r>
      <w:r>
        <w:tab/>
      </w:r>
    </w:p>
    <w:p w:rsidR="00130F9B" w:rsidRDefault="005C553E">
      <w:pPr>
        <w:spacing w:after="0" w:line="240" w:lineRule="auto"/>
        <w:ind w:left="-15" w:right="0" w:firstLine="708"/>
        <w:contextualSpacing/>
      </w:pPr>
      <w:r>
        <w:rPr>
          <w:b/>
        </w:rPr>
        <w:t>Организационный раздел</w:t>
      </w:r>
      <w:r>
        <w:t xml:space="preserve"> - структурный элемент программы, включающий в себя:  </w:t>
      </w:r>
    </w:p>
    <w:p w:rsidR="00130F9B" w:rsidRDefault="005C553E">
      <w:pPr>
        <w:pStyle w:val="a3"/>
        <w:spacing w:after="0" w:line="240" w:lineRule="auto"/>
        <w:ind w:left="0" w:right="-9"/>
      </w:pPr>
      <w:r>
        <w:t>Организация режима пребывания детей</w:t>
      </w:r>
      <w:r>
        <w:tab/>
      </w:r>
    </w:p>
    <w:p w:rsidR="00130F9B" w:rsidRDefault="005C553E">
      <w:pPr>
        <w:pStyle w:val="a3"/>
        <w:spacing w:after="0" w:line="240" w:lineRule="auto"/>
        <w:ind w:left="0" w:right="-9"/>
      </w:pPr>
      <w:r>
        <w:t>Физкультурно-оздоровительная работа</w:t>
      </w:r>
      <w:r>
        <w:tab/>
      </w:r>
    </w:p>
    <w:p w:rsidR="00130F9B" w:rsidRDefault="005C553E">
      <w:pPr>
        <w:pStyle w:val="a3"/>
        <w:spacing w:after="0" w:line="240" w:lineRule="auto"/>
        <w:ind w:left="0" w:right="-9"/>
      </w:pPr>
      <w:r>
        <w:t>Особенности традиционных событий, праздников, мероприятий</w:t>
      </w:r>
    </w:p>
    <w:p w:rsidR="00130F9B" w:rsidRDefault="005C553E">
      <w:pPr>
        <w:pStyle w:val="a3"/>
        <w:spacing w:after="0" w:line="240" w:lineRule="auto"/>
        <w:ind w:left="0" w:right="-9"/>
      </w:pPr>
      <w:r>
        <w:t xml:space="preserve">Особенности организации предметно-пространственной среды </w:t>
      </w:r>
      <w:r>
        <w:tab/>
      </w:r>
    </w:p>
    <w:p w:rsidR="00130F9B" w:rsidRDefault="005C553E">
      <w:pPr>
        <w:pStyle w:val="a3"/>
        <w:spacing w:after="0" w:line="240" w:lineRule="auto"/>
        <w:ind w:left="0" w:right="-9"/>
      </w:pPr>
      <w:r>
        <w:t>Методическое обеспечение Программы</w:t>
      </w:r>
    </w:p>
    <w:p w:rsidR="00130F9B" w:rsidRDefault="005C553E">
      <w:pPr>
        <w:spacing w:after="0" w:line="240" w:lineRule="auto"/>
        <w:ind w:left="0" w:right="6" w:firstLine="709"/>
        <w:contextualSpacing/>
      </w:pPr>
      <w:r>
        <w:t xml:space="preserve">Содержание </w:t>
      </w:r>
      <w:r>
        <w:tab/>
        <w:t xml:space="preserve">Программы </w:t>
      </w:r>
      <w:r>
        <w:tab/>
        <w:t xml:space="preserve">соответствует </w:t>
      </w:r>
      <w:r>
        <w:tab/>
        <w:t xml:space="preserve">основным </w:t>
      </w:r>
      <w:r>
        <w:tab/>
        <w:t xml:space="preserve">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задач. </w:t>
      </w:r>
      <w:bookmarkStart w:id="0" w:name="_GoBack"/>
      <w:bookmarkEnd w:id="0"/>
    </w:p>
    <w:sectPr w:rsidR="00130F9B" w:rsidSect="00130F9B">
      <w:pgSz w:w="11906" w:h="16838"/>
      <w:pgMar w:top="1134" w:right="850" w:bottom="1134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5125"/>
    <w:multiLevelType w:val="multilevel"/>
    <w:tmpl w:val="EA2ADE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30F9B"/>
    <w:rsid w:val="00130F9B"/>
    <w:rsid w:val="00383A09"/>
    <w:rsid w:val="005C553E"/>
    <w:rsid w:val="0094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30F9B"/>
    <w:pPr>
      <w:spacing w:after="5" w:line="264" w:lineRule="auto"/>
      <w:ind w:left="10" w:right="8" w:hanging="10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130F9B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130F9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30F9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30F9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30F9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30F9B"/>
    <w:rPr>
      <w:rFonts w:ascii="Times New Roman" w:hAnsi="Times New Roman"/>
      <w:color w:val="000000"/>
      <w:sz w:val="24"/>
    </w:rPr>
  </w:style>
  <w:style w:type="paragraph" w:styleId="a3">
    <w:name w:val="List Paragraph"/>
    <w:basedOn w:val="a"/>
    <w:link w:val="a4"/>
    <w:rsid w:val="00130F9B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  <w:rsid w:val="00130F9B"/>
  </w:style>
  <w:style w:type="paragraph" w:styleId="21">
    <w:name w:val="toc 2"/>
    <w:next w:val="a"/>
    <w:link w:val="22"/>
    <w:uiPriority w:val="39"/>
    <w:rsid w:val="00130F9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30F9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30F9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30F9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30F9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30F9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30F9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30F9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30F9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30F9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30F9B"/>
    <w:rPr>
      <w:rFonts w:ascii="XO Thames" w:hAnsi="XO Thames"/>
      <w:sz w:val="28"/>
    </w:rPr>
  </w:style>
  <w:style w:type="paragraph" w:styleId="a5">
    <w:name w:val="Balloon Text"/>
    <w:basedOn w:val="a"/>
    <w:link w:val="a6"/>
    <w:rsid w:val="00130F9B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130F9B"/>
    <w:rPr>
      <w:rFonts w:ascii="Tahoma" w:hAnsi="Tahoma"/>
      <w:sz w:val="16"/>
    </w:rPr>
  </w:style>
  <w:style w:type="paragraph" w:customStyle="1" w:styleId="c3">
    <w:name w:val="c3"/>
    <w:basedOn w:val="a"/>
    <w:link w:val="c30"/>
    <w:rsid w:val="00130F9B"/>
    <w:pPr>
      <w:spacing w:beforeAutospacing="1" w:afterAutospacing="1" w:line="240" w:lineRule="auto"/>
      <w:ind w:left="0" w:right="0" w:firstLine="0"/>
      <w:jc w:val="left"/>
    </w:pPr>
  </w:style>
  <w:style w:type="character" w:customStyle="1" w:styleId="c30">
    <w:name w:val="c3"/>
    <w:basedOn w:val="1"/>
    <w:link w:val="c3"/>
    <w:rsid w:val="00130F9B"/>
    <w:rPr>
      <w:color w:val="000000"/>
    </w:rPr>
  </w:style>
  <w:style w:type="character" w:customStyle="1" w:styleId="50">
    <w:name w:val="Заголовок 5 Знак"/>
    <w:link w:val="5"/>
    <w:rsid w:val="00130F9B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  <w:rsid w:val="00130F9B"/>
  </w:style>
  <w:style w:type="character" w:customStyle="1" w:styleId="11">
    <w:name w:val="Заголовок 1 Знак"/>
    <w:basedOn w:val="1"/>
    <w:link w:val="10"/>
    <w:rsid w:val="00130F9B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4">
    <w:name w:val="c4"/>
    <w:basedOn w:val="12"/>
    <w:link w:val="c40"/>
    <w:rsid w:val="00130F9B"/>
  </w:style>
  <w:style w:type="character" w:customStyle="1" w:styleId="c40">
    <w:name w:val="c4"/>
    <w:basedOn w:val="a0"/>
    <w:link w:val="c4"/>
    <w:rsid w:val="00130F9B"/>
  </w:style>
  <w:style w:type="paragraph" w:customStyle="1" w:styleId="13">
    <w:name w:val="Гиперссылка1"/>
    <w:link w:val="a7"/>
    <w:rsid w:val="00130F9B"/>
    <w:rPr>
      <w:color w:val="0000FF"/>
      <w:u w:val="single"/>
    </w:rPr>
  </w:style>
  <w:style w:type="character" w:styleId="a7">
    <w:name w:val="Hyperlink"/>
    <w:link w:val="13"/>
    <w:rsid w:val="00130F9B"/>
    <w:rPr>
      <w:color w:val="0000FF"/>
      <w:u w:val="single"/>
    </w:rPr>
  </w:style>
  <w:style w:type="paragraph" w:customStyle="1" w:styleId="Footnote">
    <w:name w:val="Footnote"/>
    <w:link w:val="Footnote0"/>
    <w:rsid w:val="00130F9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30F9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30F9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30F9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30F9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30F9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30F9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30F9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30F9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30F9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30F9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30F9B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130F9B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130F9B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130F9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130F9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30F9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30F9B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DOU-19</cp:lastModifiedBy>
  <cp:revision>4</cp:revision>
  <dcterms:created xsi:type="dcterms:W3CDTF">2022-09-25T08:01:00Z</dcterms:created>
  <dcterms:modified xsi:type="dcterms:W3CDTF">2022-09-25T22:42:00Z</dcterms:modified>
</cp:coreProperties>
</file>