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D9" w:rsidRPr="00A40BD9" w:rsidRDefault="00A40BD9" w:rsidP="00A40BD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0BD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A40BD9" w:rsidRPr="00A40BD9" w:rsidRDefault="00A40BD9" w:rsidP="00A40BD9">
      <w:pPr>
        <w:spacing w:line="240" w:lineRule="auto"/>
        <w:ind w:right="-295"/>
        <w:jc w:val="right"/>
        <w:rPr>
          <w:rFonts w:ascii="Times New Roman" w:hAnsi="Times New Roman" w:cs="Times New Roman"/>
          <w:sz w:val="26"/>
          <w:szCs w:val="26"/>
        </w:rPr>
      </w:pPr>
      <w:r w:rsidRPr="00A40BD9">
        <w:rPr>
          <w:rFonts w:ascii="Times New Roman" w:hAnsi="Times New Roman" w:cs="Times New Roman"/>
          <w:sz w:val="26"/>
          <w:szCs w:val="26"/>
        </w:rPr>
        <w:t>к приказу №</w:t>
      </w:r>
      <w:r>
        <w:rPr>
          <w:rFonts w:ascii="Times New Roman" w:hAnsi="Times New Roman" w:cs="Times New Roman"/>
          <w:sz w:val="26"/>
          <w:szCs w:val="26"/>
        </w:rPr>
        <w:t>3/1</w:t>
      </w:r>
      <w:r w:rsidRPr="00A40BD9">
        <w:rPr>
          <w:rFonts w:ascii="Times New Roman" w:hAnsi="Times New Roman" w:cs="Times New Roman"/>
          <w:sz w:val="26"/>
          <w:szCs w:val="26"/>
        </w:rPr>
        <w:t xml:space="preserve">  от 11.01.2021 г.</w:t>
      </w:r>
    </w:p>
    <w:p w:rsidR="00A40BD9" w:rsidRPr="00A40BD9" w:rsidRDefault="00A40BD9" w:rsidP="00771EB3">
      <w:pPr>
        <w:spacing w:line="240" w:lineRule="auto"/>
        <w:ind w:right="-29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BD9"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:rsidR="00A40BD9" w:rsidRPr="00771EB3" w:rsidRDefault="00A40BD9" w:rsidP="00771EB3">
      <w:pPr>
        <w:spacing w:line="240" w:lineRule="auto"/>
        <w:ind w:right="-29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BD9">
        <w:rPr>
          <w:rFonts w:ascii="Times New Roman" w:hAnsi="Times New Roman" w:cs="Times New Roman"/>
          <w:b/>
          <w:sz w:val="26"/>
          <w:szCs w:val="26"/>
        </w:rPr>
        <w:t>о порядке проведения бракеража готовой продукции</w:t>
      </w:r>
    </w:p>
    <w:p w:rsidR="00A40BD9" w:rsidRPr="00A40BD9" w:rsidRDefault="00A40BD9" w:rsidP="00242EA5">
      <w:pPr>
        <w:ind w:right="-295"/>
        <w:rPr>
          <w:rFonts w:ascii="Times New Roman" w:hAnsi="Times New Roman" w:cs="Times New Roman"/>
          <w:sz w:val="26"/>
          <w:szCs w:val="26"/>
        </w:rPr>
      </w:pPr>
      <w:r w:rsidRPr="00A40BD9">
        <w:rPr>
          <w:rFonts w:ascii="Times New Roman" w:hAnsi="Times New Roman" w:cs="Times New Roman"/>
          <w:sz w:val="26"/>
          <w:szCs w:val="26"/>
        </w:rPr>
        <w:t xml:space="preserve">1.   Инструкция о порядке проведения бракеража готовой продукции (далее </w:t>
      </w:r>
      <w:proofErr w:type="gramStart"/>
      <w:r w:rsidRPr="00A40BD9">
        <w:rPr>
          <w:rFonts w:ascii="Times New Roman" w:hAnsi="Times New Roman" w:cs="Times New Roman"/>
          <w:sz w:val="26"/>
          <w:szCs w:val="26"/>
        </w:rPr>
        <w:t>–И</w:t>
      </w:r>
      <w:proofErr w:type="gramEnd"/>
      <w:r w:rsidRPr="00A40BD9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струкция)       определяет порядок проведения бракеража </w:t>
      </w:r>
      <w:r w:rsidRPr="00A40BD9">
        <w:rPr>
          <w:rFonts w:ascii="Times New Roman" w:hAnsi="Times New Roman" w:cs="Times New Roman"/>
          <w:sz w:val="26"/>
          <w:szCs w:val="26"/>
        </w:rPr>
        <w:t>готовой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продукции на пищеблоке.</w:t>
      </w:r>
    </w:p>
    <w:p w:rsidR="00A40BD9" w:rsidRPr="00A40BD9" w:rsidRDefault="00A40BD9" w:rsidP="00242EA5">
      <w:pPr>
        <w:ind w:right="-2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Для достижения целей настоящей </w:t>
      </w:r>
      <w:r w:rsidRPr="00A40BD9">
        <w:rPr>
          <w:rFonts w:ascii="Times New Roman" w:hAnsi="Times New Roman" w:cs="Times New Roman"/>
          <w:sz w:val="26"/>
          <w:szCs w:val="26"/>
        </w:rPr>
        <w:t>Инс</w:t>
      </w:r>
      <w:r>
        <w:rPr>
          <w:rFonts w:ascii="Times New Roman" w:hAnsi="Times New Roman" w:cs="Times New Roman"/>
          <w:sz w:val="26"/>
          <w:szCs w:val="26"/>
        </w:rPr>
        <w:t xml:space="preserve">трукции под </w:t>
      </w:r>
      <w:r w:rsidRPr="00A40BD9">
        <w:rPr>
          <w:rFonts w:ascii="Times New Roman" w:hAnsi="Times New Roman" w:cs="Times New Roman"/>
          <w:sz w:val="26"/>
          <w:szCs w:val="26"/>
        </w:rPr>
        <w:t>бракеражем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понимается  оценка  качества  готовой  продукции  по  органолептическим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 xml:space="preserve">показателям      (внешний     вид,    цвет,   вкус,  </w:t>
      </w:r>
      <w:r>
        <w:rPr>
          <w:rFonts w:ascii="Times New Roman" w:hAnsi="Times New Roman" w:cs="Times New Roman"/>
          <w:sz w:val="26"/>
          <w:szCs w:val="26"/>
        </w:rPr>
        <w:t xml:space="preserve"> запах   и   консистенция) </w:t>
      </w:r>
      <w:r w:rsidRPr="00A40BD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отбраковкой некачественных блюд и изделий.</w:t>
      </w:r>
    </w:p>
    <w:p w:rsidR="00A40BD9" w:rsidRPr="00A40BD9" w:rsidRDefault="00A40BD9" w:rsidP="00242EA5">
      <w:pPr>
        <w:ind w:right="-295"/>
        <w:rPr>
          <w:rFonts w:ascii="Times New Roman" w:hAnsi="Times New Roman" w:cs="Times New Roman"/>
          <w:sz w:val="26"/>
          <w:szCs w:val="26"/>
        </w:rPr>
      </w:pPr>
      <w:r w:rsidRPr="00A40BD9">
        <w:rPr>
          <w:rFonts w:ascii="Times New Roman" w:hAnsi="Times New Roman" w:cs="Times New Roman"/>
          <w:sz w:val="26"/>
          <w:szCs w:val="26"/>
        </w:rPr>
        <w:t>3.   Бракеражу  подвергается  каждая  партия  продукции.  Партией  счит</w:t>
      </w:r>
      <w:r w:rsidR="00242EA5">
        <w:rPr>
          <w:rFonts w:ascii="Times New Roman" w:hAnsi="Times New Roman" w:cs="Times New Roman"/>
          <w:sz w:val="26"/>
          <w:szCs w:val="26"/>
        </w:rPr>
        <w:t xml:space="preserve">ают  </w:t>
      </w:r>
      <w:r w:rsidRPr="00A40BD9">
        <w:rPr>
          <w:rFonts w:ascii="Times New Roman" w:hAnsi="Times New Roman" w:cs="Times New Roman"/>
          <w:sz w:val="26"/>
          <w:szCs w:val="26"/>
        </w:rPr>
        <w:t>любое количество продукции одного наименования, одной даты и смены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выработки, изготовленной в одинаковых условиях на одном объекте.</w:t>
      </w:r>
    </w:p>
    <w:p w:rsidR="00A40BD9" w:rsidRPr="00A40BD9" w:rsidRDefault="00A40BD9" w:rsidP="00242EA5">
      <w:pPr>
        <w:ind w:right="-295"/>
        <w:rPr>
          <w:rFonts w:ascii="Times New Roman" w:hAnsi="Times New Roman" w:cs="Times New Roman"/>
          <w:sz w:val="26"/>
          <w:szCs w:val="26"/>
        </w:rPr>
      </w:pPr>
      <w:r w:rsidRPr="00A40BD9">
        <w:rPr>
          <w:rFonts w:ascii="Times New Roman" w:hAnsi="Times New Roman" w:cs="Times New Roman"/>
          <w:sz w:val="26"/>
          <w:szCs w:val="26"/>
        </w:rPr>
        <w:t xml:space="preserve">4.   Для проведения бракеража в учреждении создается </w:t>
      </w:r>
      <w:proofErr w:type="spellStart"/>
      <w:r w:rsidRPr="00A40BD9">
        <w:rPr>
          <w:rFonts w:ascii="Times New Roman" w:hAnsi="Times New Roman" w:cs="Times New Roman"/>
          <w:sz w:val="26"/>
          <w:szCs w:val="26"/>
        </w:rPr>
        <w:t>бракеражная</w:t>
      </w:r>
      <w:proofErr w:type="spellEnd"/>
      <w:r w:rsidRPr="00A40BD9">
        <w:rPr>
          <w:rFonts w:ascii="Times New Roman" w:hAnsi="Times New Roman" w:cs="Times New Roman"/>
          <w:sz w:val="26"/>
          <w:szCs w:val="26"/>
        </w:rPr>
        <w:t xml:space="preserve"> комиссия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в составе не менее 3-х человек.</w:t>
      </w:r>
    </w:p>
    <w:p w:rsidR="00A40BD9" w:rsidRPr="00A40BD9" w:rsidRDefault="00A40BD9" w:rsidP="00242EA5">
      <w:pPr>
        <w:spacing w:after="100" w:afterAutospacing="1"/>
        <w:ind w:right="-295"/>
        <w:rPr>
          <w:rFonts w:ascii="Times New Roman" w:hAnsi="Times New Roman" w:cs="Times New Roman"/>
          <w:sz w:val="26"/>
          <w:szCs w:val="26"/>
        </w:rPr>
      </w:pPr>
      <w:r w:rsidRPr="00A40BD9">
        <w:rPr>
          <w:rFonts w:ascii="Times New Roman" w:hAnsi="Times New Roman" w:cs="Times New Roman"/>
          <w:sz w:val="26"/>
          <w:szCs w:val="26"/>
        </w:rPr>
        <w:t xml:space="preserve">5.   В  состав  </w:t>
      </w:r>
      <w:proofErr w:type="spellStart"/>
      <w:r w:rsidRPr="00A40BD9">
        <w:rPr>
          <w:rFonts w:ascii="Times New Roman" w:hAnsi="Times New Roman" w:cs="Times New Roman"/>
          <w:sz w:val="26"/>
          <w:szCs w:val="26"/>
        </w:rPr>
        <w:t>бракеражной</w:t>
      </w:r>
      <w:proofErr w:type="spellEnd"/>
      <w:r w:rsidRPr="00A40BD9">
        <w:rPr>
          <w:rFonts w:ascii="Times New Roman" w:hAnsi="Times New Roman" w:cs="Times New Roman"/>
          <w:sz w:val="26"/>
          <w:szCs w:val="26"/>
        </w:rPr>
        <w:t xml:space="preserve">  комиссии  могут  входить:  медицинский  работник,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ответственный       за  питание,      работник     пищеблока      и   представитель  педагогического  коллектива  образовательного  учреждения.  Из  состава  членов комиссии назначается председатель комиссии.</w:t>
      </w:r>
    </w:p>
    <w:p w:rsidR="00A40BD9" w:rsidRPr="00A40BD9" w:rsidRDefault="00A40BD9" w:rsidP="00242EA5">
      <w:pPr>
        <w:ind w:right="-295"/>
        <w:rPr>
          <w:rFonts w:ascii="Times New Roman" w:hAnsi="Times New Roman" w:cs="Times New Roman"/>
          <w:sz w:val="26"/>
          <w:szCs w:val="26"/>
        </w:rPr>
      </w:pPr>
      <w:r w:rsidRPr="00A40BD9">
        <w:rPr>
          <w:rFonts w:ascii="Times New Roman" w:hAnsi="Times New Roman" w:cs="Times New Roman"/>
          <w:sz w:val="26"/>
          <w:szCs w:val="26"/>
        </w:rPr>
        <w:t xml:space="preserve">6.   </w:t>
      </w:r>
      <w:proofErr w:type="spellStart"/>
      <w:r w:rsidRPr="00A40BD9">
        <w:rPr>
          <w:rFonts w:ascii="Times New Roman" w:hAnsi="Times New Roman" w:cs="Times New Roman"/>
          <w:sz w:val="26"/>
          <w:szCs w:val="26"/>
        </w:rPr>
        <w:t>Бракеражная</w:t>
      </w:r>
      <w:proofErr w:type="spellEnd"/>
      <w:r w:rsidRPr="00A40BD9">
        <w:rPr>
          <w:rFonts w:ascii="Times New Roman" w:hAnsi="Times New Roman" w:cs="Times New Roman"/>
          <w:sz w:val="26"/>
          <w:szCs w:val="26"/>
        </w:rPr>
        <w:t xml:space="preserve"> комиссия в своей деятельности руководствуется настоящей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Инструкцией,        технологическими        документами,        устанавливающими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требования      к  качеству     продукции,     технологическим        процессам     ее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производства.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Органолептические          показатели        качества,      которым       должна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соответствовать выпускаемая продукция, устанавливаются в технических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нормативных правовых актах, технологических документах на конкретные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виды продукции.</w:t>
      </w:r>
    </w:p>
    <w:p w:rsidR="00A40BD9" w:rsidRPr="00A40BD9" w:rsidRDefault="00A40BD9" w:rsidP="00242EA5">
      <w:pPr>
        <w:ind w:right="-295"/>
        <w:rPr>
          <w:rFonts w:ascii="Times New Roman" w:hAnsi="Times New Roman" w:cs="Times New Roman"/>
          <w:sz w:val="26"/>
          <w:szCs w:val="26"/>
        </w:rPr>
      </w:pPr>
      <w:r w:rsidRPr="00A40BD9">
        <w:rPr>
          <w:rFonts w:ascii="Times New Roman" w:hAnsi="Times New Roman" w:cs="Times New Roman"/>
          <w:sz w:val="26"/>
          <w:szCs w:val="26"/>
        </w:rPr>
        <w:t xml:space="preserve">7.   </w:t>
      </w:r>
      <w:proofErr w:type="spellStart"/>
      <w:proofErr w:type="gramStart"/>
      <w:r w:rsidRPr="00A40BD9">
        <w:rPr>
          <w:rFonts w:ascii="Times New Roman" w:hAnsi="Times New Roman" w:cs="Times New Roman"/>
          <w:sz w:val="26"/>
          <w:szCs w:val="26"/>
        </w:rPr>
        <w:t>Бракеражная</w:t>
      </w:r>
      <w:proofErr w:type="spellEnd"/>
      <w:r w:rsidRPr="00A40BD9">
        <w:rPr>
          <w:rFonts w:ascii="Times New Roman" w:hAnsi="Times New Roman" w:cs="Times New Roman"/>
          <w:sz w:val="26"/>
          <w:szCs w:val="26"/>
        </w:rPr>
        <w:t xml:space="preserve">   комиссия   оценивает   соответствие   первичной   обработки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сырья    с   учетом    его   вида    и   физического      состояния     требованиям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технологических документов (технологических карт, сборников рецептур,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технологических  инструкций),  правильность  ведения  технологического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процесса,   проверяет   на   выдаче   условия   хранения   блюд   и   изделий,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температуру  их подачи (отпуска),  определяет фактический  вес штучных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изделий, полуфабрикатов и отдельных компонентов, вносит предложения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об улучшении вкуса блюд.</w:t>
      </w:r>
      <w:proofErr w:type="gramEnd"/>
    </w:p>
    <w:p w:rsidR="00A40BD9" w:rsidRPr="00A40BD9" w:rsidRDefault="00A40BD9" w:rsidP="00242EA5">
      <w:pPr>
        <w:ind w:right="-295"/>
        <w:rPr>
          <w:rFonts w:ascii="Times New Roman" w:hAnsi="Times New Roman" w:cs="Times New Roman"/>
          <w:sz w:val="26"/>
          <w:szCs w:val="26"/>
        </w:rPr>
      </w:pPr>
      <w:r w:rsidRPr="00A40BD9">
        <w:rPr>
          <w:rFonts w:ascii="Times New Roman" w:hAnsi="Times New Roman" w:cs="Times New Roman"/>
          <w:sz w:val="26"/>
          <w:szCs w:val="26"/>
        </w:rPr>
        <w:t>8.   Бракераж продукции проводится в присутствии работников пищеблока до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начала ее реализации. Выдача готовой пищи детям осуществляется только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 xml:space="preserve">после  снятия </w:t>
      </w:r>
      <w:r w:rsidRPr="00A40BD9">
        <w:rPr>
          <w:rFonts w:ascii="Times New Roman" w:hAnsi="Times New Roman" w:cs="Times New Roman"/>
          <w:sz w:val="26"/>
          <w:szCs w:val="26"/>
        </w:rPr>
        <w:lastRenderedPageBreak/>
        <w:t xml:space="preserve">пробы членами </w:t>
      </w:r>
      <w:proofErr w:type="spellStart"/>
      <w:r w:rsidRPr="00A40BD9">
        <w:rPr>
          <w:rFonts w:ascii="Times New Roman" w:hAnsi="Times New Roman" w:cs="Times New Roman"/>
          <w:sz w:val="26"/>
          <w:szCs w:val="26"/>
        </w:rPr>
        <w:t>бракеражной</w:t>
      </w:r>
      <w:proofErr w:type="spellEnd"/>
      <w:r w:rsidRPr="00A40BD9">
        <w:rPr>
          <w:rFonts w:ascii="Times New Roman" w:hAnsi="Times New Roman" w:cs="Times New Roman"/>
          <w:sz w:val="26"/>
          <w:szCs w:val="26"/>
        </w:rPr>
        <w:t xml:space="preserve">  комиссии. Пробу  снимают за15-20  минут  до  раздачи  готовой  пищи.  Качество  готовой  продукции,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контролируется периодически в течение рабочего дня.</w:t>
      </w:r>
    </w:p>
    <w:p w:rsidR="00A40BD9" w:rsidRPr="00A40BD9" w:rsidRDefault="00A40BD9" w:rsidP="00242EA5">
      <w:pPr>
        <w:ind w:right="-295"/>
        <w:rPr>
          <w:rFonts w:ascii="Times New Roman" w:hAnsi="Times New Roman" w:cs="Times New Roman"/>
          <w:sz w:val="26"/>
          <w:szCs w:val="26"/>
        </w:rPr>
      </w:pPr>
      <w:r w:rsidRPr="00A40BD9">
        <w:rPr>
          <w:rFonts w:ascii="Times New Roman" w:hAnsi="Times New Roman" w:cs="Times New Roman"/>
          <w:sz w:val="26"/>
          <w:szCs w:val="26"/>
        </w:rPr>
        <w:t>9.   Контроль  качества  готовой  продукции  начинается  с  проверки  наличия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технической      (технологической)      документации       (сборника    рецептур,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технологических  карт)  по  каждому  виду  блюда.  Производство  готовых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блюд  осуществляется  в  соответствии  с  технологическими  картами,  в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которых должна быть отражена рецептура и технология приготавливаемых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блюд   и   кулинарных   изделий.   Описание   технологического   процесса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приготовления      блюд,   в  т.ч.  вновь    разрабатываемых      блюд,    должно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содержать в себе рецептуру и технологию, обеспечивающую безопасность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приготавливаемых блюд и их пищевую ценность.</w:t>
      </w:r>
    </w:p>
    <w:p w:rsidR="00A40BD9" w:rsidRPr="00A40BD9" w:rsidRDefault="00A40BD9" w:rsidP="00242EA5">
      <w:pPr>
        <w:ind w:right="-295"/>
        <w:rPr>
          <w:rFonts w:ascii="Times New Roman" w:hAnsi="Times New Roman" w:cs="Times New Roman"/>
          <w:sz w:val="26"/>
          <w:szCs w:val="26"/>
        </w:rPr>
      </w:pPr>
      <w:r w:rsidRPr="00A40BD9">
        <w:rPr>
          <w:rFonts w:ascii="Times New Roman" w:hAnsi="Times New Roman" w:cs="Times New Roman"/>
          <w:sz w:val="26"/>
          <w:szCs w:val="26"/>
        </w:rPr>
        <w:t>10. Качество     готовых    блюд     оценивается     органолептическим        методом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(внешний  вид,  цвет,  запах,  вкус,  консистенция).  В  зависимости  от  этих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показателей   даются   оценки      изделиям   «отлично»,               «хорошо»,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«удовлетворительно», «неудовлетворительно» (брак).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Оценка  «отлично»  дается  таким  блюдам  и  кулинарным  изделиям,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которые   соответствуют   по   вкусу,   цвету,   запаху,   внешнему   виду   и</w:t>
      </w:r>
      <w:r w:rsidR="00242EA5">
        <w:rPr>
          <w:rFonts w:ascii="Times New Roman" w:hAnsi="Times New Roman" w:cs="Times New Roman"/>
          <w:sz w:val="26"/>
          <w:szCs w:val="26"/>
        </w:rPr>
        <w:t xml:space="preserve"> к</w:t>
      </w:r>
      <w:r w:rsidRPr="00A40BD9">
        <w:rPr>
          <w:rFonts w:ascii="Times New Roman" w:hAnsi="Times New Roman" w:cs="Times New Roman"/>
          <w:sz w:val="26"/>
          <w:szCs w:val="26"/>
        </w:rPr>
        <w:t>онсистенции, утвержденной рецептуре.</w:t>
      </w:r>
    </w:p>
    <w:p w:rsidR="00242EA5" w:rsidRDefault="00A40BD9" w:rsidP="00242EA5">
      <w:pPr>
        <w:ind w:right="-295"/>
        <w:rPr>
          <w:rFonts w:ascii="Times New Roman" w:hAnsi="Times New Roman" w:cs="Times New Roman"/>
          <w:sz w:val="26"/>
          <w:szCs w:val="26"/>
        </w:rPr>
      </w:pPr>
      <w:r w:rsidRPr="00A40BD9">
        <w:rPr>
          <w:rFonts w:ascii="Times New Roman" w:hAnsi="Times New Roman" w:cs="Times New Roman"/>
          <w:sz w:val="26"/>
          <w:szCs w:val="26"/>
        </w:rPr>
        <w:t>Оценка  «хорошо»  дается  таким  блюдам  и  кулинарным  изделиям,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которые  имеют  один  незначительный  дефект  (недосолен,  не  доведен  до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нужного  цвета  и  др.).  Оценка  «удовлетворительно»  дается  блюдам  и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кулинарным      изделиям,     которые    имеют     отклонения     от  требований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кулинарии, но пригодны для выдачи без переработки.</w:t>
      </w:r>
    </w:p>
    <w:p w:rsidR="00A40BD9" w:rsidRPr="00A40BD9" w:rsidRDefault="00A40BD9" w:rsidP="00242EA5">
      <w:pPr>
        <w:ind w:right="-295"/>
        <w:rPr>
          <w:rFonts w:ascii="Times New Roman" w:hAnsi="Times New Roman" w:cs="Times New Roman"/>
          <w:sz w:val="26"/>
          <w:szCs w:val="26"/>
        </w:rPr>
      </w:pPr>
      <w:proofErr w:type="gramStart"/>
      <w:r w:rsidRPr="00A40BD9">
        <w:rPr>
          <w:rFonts w:ascii="Times New Roman" w:hAnsi="Times New Roman" w:cs="Times New Roman"/>
          <w:sz w:val="26"/>
          <w:szCs w:val="26"/>
        </w:rPr>
        <w:t>Оценка  «неудовлетворитель</w:t>
      </w:r>
      <w:r w:rsidR="00242EA5">
        <w:rPr>
          <w:rFonts w:ascii="Times New Roman" w:hAnsi="Times New Roman" w:cs="Times New Roman"/>
          <w:sz w:val="26"/>
          <w:szCs w:val="26"/>
        </w:rPr>
        <w:t xml:space="preserve">но»  (брак)  дается  изделиям, </w:t>
      </w:r>
      <w:r w:rsidRPr="00A40BD9">
        <w:rPr>
          <w:rFonts w:ascii="Times New Roman" w:hAnsi="Times New Roman" w:cs="Times New Roman"/>
          <w:sz w:val="26"/>
          <w:szCs w:val="26"/>
        </w:rPr>
        <w:t>имеющим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следую</w:t>
      </w:r>
      <w:r w:rsidR="00242EA5">
        <w:rPr>
          <w:rFonts w:ascii="Times New Roman" w:hAnsi="Times New Roman" w:cs="Times New Roman"/>
          <w:sz w:val="26"/>
          <w:szCs w:val="26"/>
        </w:rPr>
        <w:t xml:space="preserve">щие  недостатки:  посторонний, </w:t>
      </w:r>
      <w:r w:rsidRPr="00A40BD9">
        <w:rPr>
          <w:rFonts w:ascii="Times New Roman" w:hAnsi="Times New Roman" w:cs="Times New Roman"/>
          <w:sz w:val="26"/>
          <w:szCs w:val="26"/>
        </w:rPr>
        <w:t>несвойственный  изделиям  вкус  и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запах, резко пересоленные, недожаренные, подгорелые, утратившие свою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форму,  имеющие  несвойственную  консистенцию  или  другие  признаки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несоответствия рецептуре блюда.</w:t>
      </w:r>
      <w:proofErr w:type="gramEnd"/>
    </w:p>
    <w:p w:rsidR="00A40BD9" w:rsidRPr="00A40BD9" w:rsidRDefault="00A40BD9" w:rsidP="00242EA5">
      <w:pPr>
        <w:ind w:right="-295"/>
        <w:rPr>
          <w:rFonts w:ascii="Times New Roman" w:hAnsi="Times New Roman" w:cs="Times New Roman"/>
          <w:sz w:val="26"/>
          <w:szCs w:val="26"/>
        </w:rPr>
      </w:pPr>
      <w:r w:rsidRPr="00A40BD9">
        <w:rPr>
          <w:rFonts w:ascii="Times New Roman" w:hAnsi="Times New Roman" w:cs="Times New Roman"/>
          <w:sz w:val="26"/>
          <w:szCs w:val="26"/>
        </w:rPr>
        <w:t xml:space="preserve">11. В </w:t>
      </w:r>
      <w:proofErr w:type="spellStart"/>
      <w:r w:rsidRPr="00A40BD9">
        <w:rPr>
          <w:rFonts w:ascii="Times New Roman" w:hAnsi="Times New Roman" w:cs="Times New Roman"/>
          <w:sz w:val="26"/>
          <w:szCs w:val="26"/>
        </w:rPr>
        <w:t>бракеражном</w:t>
      </w:r>
      <w:proofErr w:type="spellEnd"/>
      <w:r w:rsidRPr="00A40BD9">
        <w:rPr>
          <w:rFonts w:ascii="Times New Roman" w:hAnsi="Times New Roman" w:cs="Times New Roman"/>
          <w:sz w:val="26"/>
          <w:szCs w:val="26"/>
        </w:rPr>
        <w:t xml:space="preserve"> журнале, который ведется по установленной форме, дается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оценка  каждого  блюда  членами  комиссии  и  отметка  о  разрешении  на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выдачу. Готовые первые и вторые блюда могут находиться на мармите или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горячей   плите   не   более   2-х   часов   с   момента   изготовления,   либо   в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изотермической  таре  (термосах)  -  в  течение  времени,  обеспечивающем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поддержание температуры не ниже температуры раздачи, но не более 2-х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часов.  Подогрев  остывших  ниже  температуры  раздачи  готовых  горячих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блюд  не  допускается.  При  нарушении  технологии  приготовления  и  в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случае  неготовности,  блюдо  к  выдаче  не  допускается  до  устранения</w:t>
      </w:r>
      <w:r w:rsidR="00242EA5">
        <w:rPr>
          <w:rFonts w:ascii="Times New Roman" w:hAnsi="Times New Roman" w:cs="Times New Roman"/>
          <w:sz w:val="26"/>
          <w:szCs w:val="26"/>
        </w:rPr>
        <w:t xml:space="preserve"> </w:t>
      </w:r>
      <w:r w:rsidRPr="00A40BD9">
        <w:rPr>
          <w:rFonts w:ascii="Times New Roman" w:hAnsi="Times New Roman" w:cs="Times New Roman"/>
          <w:sz w:val="26"/>
          <w:szCs w:val="26"/>
        </w:rPr>
        <w:t>выявленных кулинарных недостатков.</w:t>
      </w:r>
    </w:p>
    <w:p w:rsidR="00A40BD9" w:rsidRPr="00A40BD9" w:rsidRDefault="00A40BD9" w:rsidP="00242EA5">
      <w:pPr>
        <w:ind w:right="-295"/>
        <w:rPr>
          <w:rFonts w:ascii="Times New Roman" w:hAnsi="Times New Roman" w:cs="Times New Roman"/>
          <w:sz w:val="26"/>
          <w:szCs w:val="26"/>
        </w:rPr>
      </w:pPr>
      <w:r w:rsidRPr="00A40BD9">
        <w:rPr>
          <w:rFonts w:ascii="Times New Roman" w:hAnsi="Times New Roman" w:cs="Times New Roman"/>
          <w:sz w:val="26"/>
          <w:szCs w:val="26"/>
        </w:rPr>
        <w:t>12. За</w:t>
      </w:r>
      <w:r>
        <w:rPr>
          <w:rFonts w:ascii="Times New Roman" w:hAnsi="Times New Roman" w:cs="Times New Roman"/>
          <w:sz w:val="26"/>
          <w:szCs w:val="26"/>
        </w:rPr>
        <w:t xml:space="preserve">писи 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бракеражном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журнале заверяются подписями </w:t>
      </w:r>
      <w:r w:rsidRPr="00A40BD9">
        <w:rPr>
          <w:rFonts w:ascii="Times New Roman" w:hAnsi="Times New Roman" w:cs="Times New Roman"/>
          <w:sz w:val="26"/>
          <w:szCs w:val="26"/>
        </w:rPr>
        <w:t xml:space="preserve">членов </w:t>
      </w:r>
      <w:proofErr w:type="spellStart"/>
      <w:r w:rsidRPr="00A40BD9">
        <w:rPr>
          <w:rFonts w:ascii="Times New Roman" w:hAnsi="Times New Roman" w:cs="Times New Roman"/>
          <w:sz w:val="26"/>
          <w:szCs w:val="26"/>
        </w:rPr>
        <w:t>бракеражной</w:t>
      </w:r>
      <w:proofErr w:type="spellEnd"/>
      <w:r w:rsidRPr="00A40BD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A40BD9" w:rsidRPr="00A40BD9" w:rsidRDefault="00A40BD9" w:rsidP="00242EA5">
      <w:pPr>
        <w:ind w:right="-295"/>
        <w:rPr>
          <w:rFonts w:ascii="Times New Roman" w:hAnsi="Times New Roman" w:cs="Times New Roman"/>
          <w:sz w:val="26"/>
          <w:szCs w:val="26"/>
        </w:rPr>
      </w:pPr>
    </w:p>
    <w:p w:rsidR="00A40BD9" w:rsidRPr="00A40BD9" w:rsidRDefault="00A40BD9" w:rsidP="00A40BD9">
      <w:pPr>
        <w:spacing w:line="240" w:lineRule="auto"/>
        <w:ind w:right="-295"/>
        <w:rPr>
          <w:rFonts w:ascii="Times New Roman" w:hAnsi="Times New Roman" w:cs="Times New Roman"/>
          <w:sz w:val="26"/>
          <w:szCs w:val="26"/>
        </w:rPr>
      </w:pPr>
    </w:p>
    <w:sectPr w:rsidR="00A40BD9" w:rsidRPr="00A40BD9" w:rsidSect="00242EA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BD9"/>
    <w:rsid w:val="001D2E49"/>
    <w:rsid w:val="00242EA5"/>
    <w:rsid w:val="004553B6"/>
    <w:rsid w:val="005770F8"/>
    <w:rsid w:val="00771EB3"/>
    <w:rsid w:val="00A4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40B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Y3pGpd9g1YmxgJQPm/1HP/6wfHpKDmC815mYaaW3Z3U=</DigestValue>
    </Reference>
    <Reference URI="#idOfficeObject" Type="http://www.w3.org/2000/09/xmldsig#Object">
      <DigestMethod Algorithm="urn:ietf:params:xml:ns:cpxmlsec:algorithms:gostr34112012-256"/>
      <DigestValue>dXCwEr1GPPu1pkEvnmaSZ/Y0N4La4X1DXFZ2n9JPWSs=</DigestValue>
    </Reference>
  </SignedInfo>
  <SignatureValue>mVYyRoBxTIueYmZNlpXhfUP2KGj5sNfAACfJlNSLIYDQbMUc1DrDqtwU1dCir0BB
d5m7yeS0q75QGWvpb8hcoA==</SignatureValue>
  <KeyInfo>
    <X509Data>
      <X509Certificate>MIIIwzCCCG6gAwIBAgIQAdaK7nVJDqAAAAAHLEsAAjAMBggqhQMHAQEDAgUAMIIB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otCg0JDQmy3QnCIwHhcNMjAwOTE0MjMyNjIyWhcNMjEwOTE0MjMyNjAwWjCCAZwx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BgNVBAMMI9Cc0LjQvdC60L7QvNGB0LLRj9C30Ywg0KDQvtGB0YHQuNC4ggoV8A/Q
AAAAAAKEMAwGCCqFAwcBAQMCBQADQQD98kw5dQVQ355NkOpJE8zmfsBCup+2nj8x
0rrPJw4k9NYnb6CumDmDPZnOG+MaLS8GLxqbWDN5q/9+ytqPAV6m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jhvYmyJLEW8guWKJb3n9hzDb7Cw=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settings.xml?ContentType=application/vnd.openxmlformats-officedocument.wordprocessingml.settings+xml">
        <DigestMethod Algorithm="http://www.w3.org/2000/09/xmldsig#sha1"/>
        <DigestValue>Abhr734J+OEzPD5sfmdeORVuv2k=</DigestValue>
      </Reference>
      <Reference URI="/word/styles.xml?ContentType=application/vnd.openxmlformats-officedocument.wordprocessingml.styles+xml">
        <DigestMethod Algorithm="http://www.w3.org/2000/09/xmldsig#sha1"/>
        <DigestValue>xBfD2bSAVGsgO0oZBIN4Eef9Y6Y=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2021-04-27T00:06:49Z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DOU-19</dc:creator>
  <cp:keywords/>
  <dc:description/>
  <cp:lastModifiedBy>DOU-19</cp:lastModifiedBy>
  <cp:revision>3</cp:revision>
  <cp:lastPrinted>2021-04-22T01:17:00Z</cp:lastPrinted>
  <dcterms:created xsi:type="dcterms:W3CDTF">2021-04-22T01:00:00Z</dcterms:created>
  <dcterms:modified xsi:type="dcterms:W3CDTF">2021-04-22T01:18:00Z</dcterms:modified>
</cp:coreProperties>
</file>